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AA" w:rsidRPr="00980DAA" w:rsidRDefault="00672D87" w:rsidP="00980DAA">
      <w:pPr>
        <w:pStyle w:val="a4"/>
        <w:tabs>
          <w:tab w:val="left" w:pos="624"/>
        </w:tabs>
        <w:spacing w:before="0" w:beforeAutospacing="0" w:after="0" w:afterAutospacing="0"/>
        <w:ind w:left="24"/>
        <w:jc w:val="center"/>
        <w:rPr>
          <w:sz w:val="20"/>
          <w:szCs w:val="20"/>
        </w:rPr>
      </w:pPr>
      <w:r>
        <w:rPr>
          <w:noProof/>
          <w:sz w:val="20"/>
          <w:szCs w:val="20"/>
        </w:rPr>
        <w:drawing>
          <wp:anchor distT="0" distB="0" distL="114300" distR="114300" simplePos="0" relativeHeight="251661312" behindDoc="0" locked="0" layoutInCell="1" allowOverlap="1">
            <wp:simplePos x="0" y="0"/>
            <wp:positionH relativeFrom="column">
              <wp:posOffset>-483235</wp:posOffset>
            </wp:positionH>
            <wp:positionV relativeFrom="paragraph">
              <wp:posOffset>-251460</wp:posOffset>
            </wp:positionV>
            <wp:extent cx="7448550" cy="10743305"/>
            <wp:effectExtent l="19050" t="0" r="0" b="0"/>
            <wp:wrapNone/>
            <wp:docPr id="1" name="Рисунок 1" descr="C:\Documents and Settings\1\Мои документы\Мои рисунки\защита ПД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Мои документы\Мои рисунки\защита ПД 001.jpg"/>
                    <pic:cNvPicPr>
                      <a:picLocks noChangeAspect="1" noChangeArrowheads="1"/>
                    </pic:cNvPicPr>
                  </pic:nvPicPr>
                  <pic:blipFill>
                    <a:blip r:embed="rId8" cstate="print"/>
                    <a:srcRect/>
                    <a:stretch>
                      <a:fillRect/>
                    </a:stretch>
                  </pic:blipFill>
                  <pic:spPr bwMode="auto">
                    <a:xfrm>
                      <a:off x="0" y="0"/>
                      <a:ext cx="7448550" cy="10743305"/>
                    </a:xfrm>
                    <a:prstGeom prst="rect">
                      <a:avLst/>
                    </a:prstGeom>
                    <a:noFill/>
                    <a:ln w="9525">
                      <a:noFill/>
                      <a:miter lim="800000"/>
                      <a:headEnd/>
                      <a:tailEnd/>
                    </a:ln>
                  </pic:spPr>
                </pic:pic>
              </a:graphicData>
            </a:graphic>
          </wp:anchor>
        </w:drawing>
      </w:r>
      <w:r w:rsidR="00980DAA" w:rsidRPr="00980DAA">
        <w:rPr>
          <w:sz w:val="20"/>
          <w:szCs w:val="20"/>
        </w:rPr>
        <w:t>МУНИЦИПАЛЬНОЕ АВТОНОМНОЕ УЧРЕЖДЕНИЕ</w:t>
      </w:r>
    </w:p>
    <w:p w:rsidR="00980DAA" w:rsidRPr="00980DAA" w:rsidRDefault="00980DAA" w:rsidP="00980DAA">
      <w:pPr>
        <w:pStyle w:val="a4"/>
        <w:tabs>
          <w:tab w:val="left" w:pos="624"/>
        </w:tabs>
        <w:spacing w:before="0" w:beforeAutospacing="0" w:after="0" w:afterAutospacing="0"/>
        <w:ind w:left="24"/>
        <w:jc w:val="center"/>
        <w:rPr>
          <w:sz w:val="20"/>
          <w:szCs w:val="20"/>
        </w:rPr>
      </w:pPr>
      <w:r w:rsidRPr="00980DAA">
        <w:rPr>
          <w:sz w:val="20"/>
          <w:szCs w:val="20"/>
        </w:rPr>
        <w:t>ДОПОЛНИТЕЛЬНОГО ОБРАЗОВАНИЯ</w:t>
      </w:r>
    </w:p>
    <w:p w:rsidR="00980DAA" w:rsidRPr="00980DAA" w:rsidRDefault="00980DAA" w:rsidP="00980DAA">
      <w:pPr>
        <w:pStyle w:val="a4"/>
        <w:tabs>
          <w:tab w:val="left" w:pos="624"/>
        </w:tabs>
        <w:spacing w:before="0" w:beforeAutospacing="0" w:after="0" w:afterAutospacing="0"/>
        <w:ind w:left="24"/>
        <w:jc w:val="center"/>
        <w:rPr>
          <w:sz w:val="20"/>
          <w:szCs w:val="20"/>
        </w:rPr>
      </w:pPr>
      <w:r w:rsidRPr="00980DAA">
        <w:rPr>
          <w:sz w:val="20"/>
          <w:szCs w:val="20"/>
        </w:rPr>
        <w:t>ЦЕНТР РАЗВИТИЯ ТВОРЧЕСТВА ДЕТЕЙ И ЮНОШЕСТВА</w:t>
      </w:r>
    </w:p>
    <w:p w:rsidR="00980DAA" w:rsidRPr="00980DAA" w:rsidRDefault="00980DAA" w:rsidP="00980DAA">
      <w:pPr>
        <w:pStyle w:val="a4"/>
        <w:tabs>
          <w:tab w:val="left" w:pos="624"/>
        </w:tabs>
        <w:spacing w:before="0" w:beforeAutospacing="0" w:after="0" w:afterAutospacing="0"/>
        <w:ind w:left="24"/>
        <w:jc w:val="center"/>
        <w:rPr>
          <w:sz w:val="20"/>
          <w:szCs w:val="20"/>
        </w:rPr>
      </w:pPr>
      <w:r w:rsidRPr="00980DAA">
        <w:rPr>
          <w:noProof/>
          <w:sz w:val="20"/>
          <w:szCs w:val="20"/>
        </w:rPr>
        <w:drawing>
          <wp:anchor distT="0" distB="0" distL="114300" distR="114300" simplePos="0" relativeHeight="251660288" behindDoc="1" locked="0" layoutInCell="1" allowOverlap="1">
            <wp:simplePos x="0" y="0"/>
            <wp:positionH relativeFrom="column">
              <wp:posOffset>2313305</wp:posOffset>
            </wp:positionH>
            <wp:positionV relativeFrom="paragraph">
              <wp:posOffset>73660</wp:posOffset>
            </wp:positionV>
            <wp:extent cx="1598295" cy="7702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598295" cy="770255"/>
                    </a:xfrm>
                    <a:prstGeom prst="rect">
                      <a:avLst/>
                    </a:prstGeom>
                    <a:noFill/>
                    <a:ln w="9525">
                      <a:noFill/>
                      <a:miter lim="800000"/>
                      <a:headEnd/>
                      <a:tailEnd/>
                    </a:ln>
                  </pic:spPr>
                </pic:pic>
              </a:graphicData>
            </a:graphic>
          </wp:anchor>
        </w:drawing>
      </w:r>
    </w:p>
    <w:p w:rsidR="00980DAA" w:rsidRPr="00980DAA" w:rsidRDefault="00980DAA" w:rsidP="00980DAA">
      <w:pPr>
        <w:pStyle w:val="a4"/>
        <w:tabs>
          <w:tab w:val="left" w:pos="624"/>
        </w:tabs>
        <w:spacing w:before="0" w:beforeAutospacing="0" w:after="0" w:afterAutospacing="0"/>
        <w:ind w:left="24"/>
        <w:jc w:val="center"/>
        <w:rPr>
          <w:sz w:val="20"/>
          <w:szCs w:val="20"/>
        </w:rPr>
      </w:pPr>
    </w:p>
    <w:p w:rsidR="00980DAA" w:rsidRPr="00980DAA" w:rsidRDefault="00980DAA" w:rsidP="00980DAA">
      <w:pPr>
        <w:pStyle w:val="a4"/>
        <w:tabs>
          <w:tab w:val="left" w:pos="624"/>
        </w:tabs>
        <w:spacing w:before="0" w:beforeAutospacing="0" w:after="0" w:afterAutospacing="0"/>
        <w:ind w:left="24"/>
        <w:jc w:val="center"/>
        <w:rPr>
          <w:sz w:val="20"/>
          <w:szCs w:val="20"/>
        </w:rPr>
      </w:pPr>
    </w:p>
    <w:p w:rsidR="00980DAA" w:rsidRPr="00980DAA" w:rsidRDefault="00980DAA" w:rsidP="00980DAA">
      <w:pPr>
        <w:pStyle w:val="a4"/>
        <w:tabs>
          <w:tab w:val="left" w:pos="624"/>
        </w:tabs>
        <w:spacing w:before="0" w:beforeAutospacing="0" w:after="0" w:afterAutospacing="0"/>
        <w:ind w:left="24"/>
        <w:jc w:val="center"/>
        <w:rPr>
          <w:sz w:val="20"/>
          <w:szCs w:val="20"/>
        </w:rPr>
      </w:pPr>
    </w:p>
    <w:tbl>
      <w:tblPr>
        <w:tblpPr w:leftFromText="180" w:rightFromText="180" w:vertAnchor="text" w:horzAnchor="margin" w:tblpXSpec="center" w:tblpY="104"/>
        <w:tblW w:w="0" w:type="auto"/>
        <w:tblBorders>
          <w:bottom w:val="single" w:sz="4" w:space="0" w:color="auto"/>
        </w:tblBorders>
        <w:tblLook w:val="01E0"/>
      </w:tblPr>
      <w:tblGrid>
        <w:gridCol w:w="5162"/>
      </w:tblGrid>
      <w:tr w:rsidR="00980DAA" w:rsidRPr="00980DAA" w:rsidTr="00640856">
        <w:trPr>
          <w:trHeight w:val="508"/>
        </w:trPr>
        <w:tc>
          <w:tcPr>
            <w:tcW w:w="5162" w:type="dxa"/>
          </w:tcPr>
          <w:p w:rsidR="00980DAA" w:rsidRDefault="00980DAA" w:rsidP="00640856">
            <w:pPr>
              <w:pStyle w:val="a4"/>
              <w:tabs>
                <w:tab w:val="left" w:pos="624"/>
              </w:tabs>
              <w:spacing w:before="0" w:beforeAutospacing="0" w:after="0" w:afterAutospacing="0"/>
              <w:ind w:left="24"/>
              <w:jc w:val="center"/>
              <w:rPr>
                <w:sz w:val="20"/>
                <w:szCs w:val="20"/>
              </w:rPr>
            </w:pPr>
          </w:p>
          <w:p w:rsidR="00980DAA" w:rsidRDefault="00980DAA" w:rsidP="00640856">
            <w:pPr>
              <w:pStyle w:val="a4"/>
              <w:tabs>
                <w:tab w:val="left" w:pos="624"/>
              </w:tabs>
              <w:spacing w:before="0" w:beforeAutospacing="0" w:after="0" w:afterAutospacing="0"/>
              <w:ind w:left="24"/>
              <w:jc w:val="center"/>
              <w:rPr>
                <w:sz w:val="20"/>
                <w:szCs w:val="20"/>
              </w:rPr>
            </w:pPr>
          </w:p>
          <w:p w:rsidR="00980DAA" w:rsidRPr="00980DAA" w:rsidRDefault="00980DAA" w:rsidP="00640856">
            <w:pPr>
              <w:pStyle w:val="a4"/>
              <w:tabs>
                <w:tab w:val="left" w:pos="624"/>
              </w:tabs>
              <w:spacing w:before="0" w:beforeAutospacing="0" w:after="0" w:afterAutospacing="0"/>
              <w:ind w:left="24"/>
              <w:jc w:val="center"/>
              <w:rPr>
                <w:sz w:val="20"/>
                <w:szCs w:val="20"/>
              </w:rPr>
            </w:pPr>
            <w:smartTag w:uri="urn:schemas-microsoft-com:office:smarttags" w:element="metricconverter">
              <w:smartTagPr>
                <w:attr w:name="ProductID" w:val="153038 г"/>
              </w:smartTagPr>
              <w:r w:rsidRPr="00980DAA">
                <w:rPr>
                  <w:sz w:val="20"/>
                  <w:szCs w:val="20"/>
                </w:rPr>
                <w:t>153038 г</w:t>
              </w:r>
            </w:smartTag>
            <w:r w:rsidRPr="00980DAA">
              <w:rPr>
                <w:sz w:val="20"/>
                <w:szCs w:val="20"/>
              </w:rPr>
              <w:t xml:space="preserve">. Иваново, ул. </w:t>
            </w:r>
            <w:proofErr w:type="gramStart"/>
            <w:r w:rsidRPr="00980DAA">
              <w:rPr>
                <w:sz w:val="20"/>
                <w:szCs w:val="20"/>
              </w:rPr>
              <w:t>Нижняя</w:t>
            </w:r>
            <w:proofErr w:type="gramEnd"/>
            <w:r w:rsidRPr="00980DAA">
              <w:rPr>
                <w:sz w:val="20"/>
                <w:szCs w:val="20"/>
              </w:rPr>
              <w:t>, д.17</w:t>
            </w:r>
          </w:p>
          <w:p w:rsidR="00980DAA" w:rsidRPr="00980DAA" w:rsidRDefault="00980DAA" w:rsidP="00640856">
            <w:pPr>
              <w:pStyle w:val="a4"/>
              <w:tabs>
                <w:tab w:val="left" w:pos="624"/>
              </w:tabs>
              <w:spacing w:before="0" w:beforeAutospacing="0" w:after="0" w:afterAutospacing="0"/>
              <w:ind w:left="24"/>
              <w:jc w:val="center"/>
              <w:rPr>
                <w:sz w:val="20"/>
                <w:szCs w:val="20"/>
              </w:rPr>
            </w:pPr>
            <w:r w:rsidRPr="00980DAA">
              <w:rPr>
                <w:sz w:val="20"/>
                <w:szCs w:val="20"/>
              </w:rPr>
              <w:t xml:space="preserve">тел/факс (4932) 54-80-07, </w:t>
            </w:r>
            <w:r w:rsidRPr="00980DAA">
              <w:rPr>
                <w:sz w:val="20"/>
                <w:szCs w:val="20"/>
                <w:lang w:val="en-US"/>
              </w:rPr>
              <w:t>e</w:t>
            </w:r>
            <w:r w:rsidRPr="00980DAA">
              <w:rPr>
                <w:sz w:val="20"/>
                <w:szCs w:val="20"/>
              </w:rPr>
              <w:t>-</w:t>
            </w:r>
            <w:r w:rsidRPr="00980DAA">
              <w:rPr>
                <w:sz w:val="20"/>
                <w:szCs w:val="20"/>
                <w:lang w:val="en-US"/>
              </w:rPr>
              <w:t>mail</w:t>
            </w:r>
            <w:r w:rsidRPr="00980DAA">
              <w:rPr>
                <w:sz w:val="20"/>
                <w:szCs w:val="20"/>
              </w:rPr>
              <w:t xml:space="preserve">: </w:t>
            </w:r>
            <w:hyperlink r:id="rId10" w:history="1">
              <w:r w:rsidRPr="00980DAA">
                <w:rPr>
                  <w:rStyle w:val="a3"/>
                  <w:sz w:val="20"/>
                  <w:szCs w:val="20"/>
                </w:rPr>
                <w:t>amak12@yandex</w:t>
              </w:r>
            </w:hyperlink>
            <w:hyperlink r:id="rId11" w:history="1">
              <w:r w:rsidRPr="00980DAA">
                <w:rPr>
                  <w:rStyle w:val="a3"/>
                  <w:sz w:val="20"/>
                  <w:szCs w:val="20"/>
                </w:rPr>
                <w:t>.</w:t>
              </w:r>
            </w:hyperlink>
            <w:hyperlink r:id="rId12" w:history="1">
              <w:r w:rsidRPr="00980DAA">
                <w:rPr>
                  <w:rStyle w:val="a3"/>
                  <w:sz w:val="20"/>
                  <w:szCs w:val="20"/>
                </w:rPr>
                <w:t>ru</w:t>
              </w:r>
            </w:hyperlink>
          </w:p>
        </w:tc>
      </w:tr>
    </w:tbl>
    <w:p w:rsidR="00980DAA" w:rsidRPr="001D59E9" w:rsidRDefault="00980DAA" w:rsidP="00980DAA">
      <w:pPr>
        <w:pStyle w:val="a4"/>
        <w:tabs>
          <w:tab w:val="left" w:pos="624"/>
        </w:tabs>
        <w:spacing w:before="0" w:beforeAutospacing="0" w:after="0" w:afterAutospacing="0"/>
        <w:ind w:left="24"/>
        <w:jc w:val="center"/>
      </w:pPr>
    </w:p>
    <w:p w:rsidR="00980DAA" w:rsidRPr="001D59E9" w:rsidRDefault="00980DAA" w:rsidP="00980DAA">
      <w:pPr>
        <w:shd w:val="clear" w:color="auto" w:fill="FFFFFF"/>
        <w:tabs>
          <w:tab w:val="left" w:pos="624"/>
        </w:tabs>
        <w:ind w:left="24"/>
        <w:jc w:val="center"/>
      </w:pPr>
    </w:p>
    <w:p w:rsidR="00980DAA" w:rsidRDefault="00980DAA" w:rsidP="00980DAA">
      <w:pPr>
        <w:shd w:val="clear" w:color="auto" w:fill="FFFFFF"/>
        <w:tabs>
          <w:tab w:val="left" w:pos="624"/>
        </w:tabs>
        <w:ind w:left="24"/>
        <w:jc w:val="both"/>
      </w:pPr>
    </w:p>
    <w:p w:rsidR="00980DAA" w:rsidRDefault="00980DAA" w:rsidP="00980DAA">
      <w:pPr>
        <w:shd w:val="clear" w:color="auto" w:fill="FFFFFF"/>
        <w:tabs>
          <w:tab w:val="left" w:pos="624"/>
        </w:tabs>
        <w:ind w:left="24"/>
        <w:jc w:val="both"/>
      </w:pPr>
    </w:p>
    <w:p w:rsidR="00980DAA" w:rsidRDefault="00980DAA" w:rsidP="00980DAA">
      <w:pPr>
        <w:shd w:val="clear" w:color="auto" w:fill="FFFFFF"/>
        <w:tabs>
          <w:tab w:val="left" w:pos="624"/>
        </w:tabs>
        <w:ind w:left="24"/>
        <w:jc w:val="both"/>
      </w:pPr>
    </w:p>
    <w:p w:rsidR="004B7D9D" w:rsidRDefault="004B7D9D" w:rsidP="00980DAA">
      <w:pPr>
        <w:shd w:val="clear" w:color="auto" w:fill="FFFFFF"/>
        <w:tabs>
          <w:tab w:val="left" w:pos="624"/>
        </w:tabs>
        <w:ind w:left="24"/>
        <w:jc w:val="both"/>
      </w:pPr>
    </w:p>
    <w:p w:rsidR="004B7D9D" w:rsidRDefault="004B7D9D" w:rsidP="00980DAA">
      <w:pPr>
        <w:shd w:val="clear" w:color="auto" w:fill="FFFFFF"/>
        <w:tabs>
          <w:tab w:val="left" w:pos="624"/>
        </w:tabs>
        <w:ind w:left="24"/>
        <w:jc w:val="both"/>
      </w:pPr>
    </w:p>
    <w:p w:rsidR="004B7D9D" w:rsidRDefault="004B7D9D" w:rsidP="00980DAA">
      <w:pPr>
        <w:shd w:val="clear" w:color="auto" w:fill="FFFFFF"/>
        <w:tabs>
          <w:tab w:val="left" w:pos="624"/>
        </w:tabs>
        <w:ind w:left="24"/>
        <w:jc w:val="both"/>
      </w:pPr>
    </w:p>
    <w:p w:rsidR="004B7D9D" w:rsidRPr="001D59E9" w:rsidRDefault="004B7D9D" w:rsidP="00980DAA">
      <w:pPr>
        <w:shd w:val="clear" w:color="auto" w:fill="FFFFFF"/>
        <w:tabs>
          <w:tab w:val="left" w:pos="624"/>
        </w:tabs>
        <w:ind w:left="24"/>
        <w:jc w:val="both"/>
      </w:pPr>
    </w:p>
    <w:tbl>
      <w:tblPr>
        <w:tblW w:w="10456" w:type="dxa"/>
        <w:tblLayout w:type="fixed"/>
        <w:tblLook w:val="0000"/>
      </w:tblPr>
      <w:tblGrid>
        <w:gridCol w:w="5267"/>
        <w:gridCol w:w="5189"/>
      </w:tblGrid>
      <w:tr w:rsidR="00980DAA" w:rsidRPr="001D59E9" w:rsidTr="00F50F95">
        <w:trPr>
          <w:trHeight w:val="915"/>
        </w:trPr>
        <w:tc>
          <w:tcPr>
            <w:tcW w:w="5267" w:type="dxa"/>
          </w:tcPr>
          <w:p w:rsidR="00980DAA" w:rsidRPr="00107040" w:rsidRDefault="00980DAA" w:rsidP="00640856">
            <w:pPr>
              <w:tabs>
                <w:tab w:val="left" w:pos="624"/>
              </w:tabs>
              <w:ind w:left="24"/>
              <w:jc w:val="both"/>
              <w:rPr>
                <w:bCs/>
                <w:sz w:val="20"/>
                <w:szCs w:val="20"/>
              </w:rPr>
            </w:pPr>
            <w:r w:rsidRPr="00107040">
              <w:rPr>
                <w:bCs/>
                <w:sz w:val="20"/>
                <w:szCs w:val="20"/>
              </w:rPr>
              <w:t>СОГЛАСОВАНО:</w:t>
            </w:r>
          </w:p>
          <w:p w:rsidR="00980DAA" w:rsidRPr="00107040" w:rsidRDefault="00980DAA" w:rsidP="00640856">
            <w:pPr>
              <w:tabs>
                <w:tab w:val="left" w:pos="624"/>
              </w:tabs>
              <w:ind w:left="24"/>
              <w:jc w:val="both"/>
              <w:rPr>
                <w:bCs/>
                <w:sz w:val="20"/>
                <w:szCs w:val="20"/>
              </w:rPr>
            </w:pPr>
            <w:r w:rsidRPr="00107040">
              <w:rPr>
                <w:bCs/>
                <w:sz w:val="20"/>
                <w:szCs w:val="20"/>
              </w:rPr>
              <w:t>Председатель Управляющего  совета</w:t>
            </w:r>
          </w:p>
          <w:p w:rsidR="00980DAA" w:rsidRPr="00107040" w:rsidRDefault="00980DAA" w:rsidP="00640856">
            <w:pPr>
              <w:tabs>
                <w:tab w:val="left" w:pos="624"/>
              </w:tabs>
              <w:ind w:left="24"/>
              <w:jc w:val="both"/>
              <w:rPr>
                <w:bCs/>
                <w:sz w:val="20"/>
                <w:szCs w:val="20"/>
              </w:rPr>
            </w:pPr>
            <w:r w:rsidRPr="00107040">
              <w:rPr>
                <w:bCs/>
                <w:sz w:val="20"/>
                <w:szCs w:val="20"/>
              </w:rPr>
              <w:t>__________ Н.Г. Гущина</w:t>
            </w:r>
          </w:p>
          <w:p w:rsidR="00980DAA" w:rsidRPr="00107040" w:rsidRDefault="00980DAA" w:rsidP="00640856">
            <w:pPr>
              <w:tabs>
                <w:tab w:val="left" w:pos="624"/>
              </w:tabs>
              <w:ind w:left="24"/>
              <w:jc w:val="both"/>
              <w:rPr>
                <w:bCs/>
                <w:sz w:val="20"/>
                <w:szCs w:val="20"/>
              </w:rPr>
            </w:pPr>
            <w:r w:rsidRPr="00107040">
              <w:rPr>
                <w:bCs/>
                <w:sz w:val="20"/>
                <w:szCs w:val="20"/>
              </w:rPr>
              <w:t xml:space="preserve">«10» сентября 2015г. </w:t>
            </w:r>
          </w:p>
          <w:p w:rsidR="00980DAA" w:rsidRDefault="00980DAA" w:rsidP="00640856">
            <w:pPr>
              <w:tabs>
                <w:tab w:val="left" w:pos="624"/>
              </w:tabs>
              <w:ind w:left="24"/>
              <w:jc w:val="both"/>
              <w:rPr>
                <w:bCs/>
              </w:rPr>
            </w:pPr>
          </w:p>
          <w:p w:rsidR="00980DAA" w:rsidRPr="001D59E9" w:rsidRDefault="00980DAA" w:rsidP="00F50F95">
            <w:pPr>
              <w:tabs>
                <w:tab w:val="left" w:pos="624"/>
              </w:tabs>
              <w:jc w:val="both"/>
              <w:rPr>
                <w:bCs/>
              </w:rPr>
            </w:pPr>
          </w:p>
        </w:tc>
        <w:tc>
          <w:tcPr>
            <w:tcW w:w="5189" w:type="dxa"/>
          </w:tcPr>
          <w:p w:rsidR="00980DAA" w:rsidRPr="006C4C5F" w:rsidRDefault="00980DAA" w:rsidP="00640856">
            <w:pPr>
              <w:tabs>
                <w:tab w:val="left" w:pos="624"/>
              </w:tabs>
              <w:snapToGrid w:val="0"/>
              <w:ind w:left="24"/>
              <w:jc w:val="right"/>
              <w:rPr>
                <w:bCs/>
                <w:sz w:val="20"/>
                <w:szCs w:val="20"/>
              </w:rPr>
            </w:pPr>
            <w:r w:rsidRPr="001D59E9">
              <w:rPr>
                <w:bCs/>
              </w:rPr>
              <w:t xml:space="preserve">                   </w:t>
            </w:r>
            <w:r w:rsidRPr="006C4C5F">
              <w:rPr>
                <w:bCs/>
                <w:sz w:val="20"/>
                <w:szCs w:val="20"/>
              </w:rPr>
              <w:t>УТВЕРЖДАЮ:</w:t>
            </w:r>
          </w:p>
          <w:p w:rsidR="00980DAA" w:rsidRPr="006C4C5F" w:rsidRDefault="00980DAA" w:rsidP="00640856">
            <w:pPr>
              <w:tabs>
                <w:tab w:val="left" w:pos="624"/>
              </w:tabs>
              <w:ind w:left="24"/>
              <w:jc w:val="right"/>
              <w:rPr>
                <w:bCs/>
                <w:sz w:val="20"/>
                <w:szCs w:val="20"/>
              </w:rPr>
            </w:pPr>
            <w:r w:rsidRPr="006C4C5F">
              <w:rPr>
                <w:bCs/>
                <w:sz w:val="20"/>
                <w:szCs w:val="20"/>
              </w:rPr>
              <w:t xml:space="preserve">Директор  </w:t>
            </w:r>
            <w:proofErr w:type="spellStart"/>
            <w:r w:rsidRPr="006C4C5F">
              <w:rPr>
                <w:bCs/>
                <w:sz w:val="20"/>
                <w:szCs w:val="20"/>
              </w:rPr>
              <w:t>ЦРТДиЮ</w:t>
            </w:r>
            <w:proofErr w:type="spellEnd"/>
            <w:r w:rsidRPr="006C4C5F">
              <w:rPr>
                <w:bCs/>
                <w:sz w:val="20"/>
                <w:szCs w:val="20"/>
              </w:rPr>
              <w:t xml:space="preserve"> «</w:t>
            </w:r>
            <w:proofErr w:type="spellStart"/>
            <w:r w:rsidRPr="006C4C5F">
              <w:rPr>
                <w:bCs/>
                <w:sz w:val="20"/>
                <w:szCs w:val="20"/>
              </w:rPr>
              <w:t>Танцы+</w:t>
            </w:r>
            <w:proofErr w:type="spellEnd"/>
            <w:r w:rsidRPr="006C4C5F">
              <w:rPr>
                <w:bCs/>
                <w:sz w:val="20"/>
                <w:szCs w:val="20"/>
              </w:rPr>
              <w:t>»</w:t>
            </w:r>
          </w:p>
          <w:p w:rsidR="00980DAA" w:rsidRPr="006C4C5F" w:rsidRDefault="00980DAA" w:rsidP="00640856">
            <w:pPr>
              <w:tabs>
                <w:tab w:val="left" w:pos="624"/>
              </w:tabs>
              <w:ind w:left="24"/>
              <w:jc w:val="right"/>
              <w:rPr>
                <w:bCs/>
                <w:sz w:val="20"/>
                <w:szCs w:val="20"/>
              </w:rPr>
            </w:pPr>
            <w:r w:rsidRPr="006C4C5F">
              <w:rPr>
                <w:bCs/>
                <w:sz w:val="20"/>
                <w:szCs w:val="20"/>
              </w:rPr>
              <w:t>_____________А.А. Макарова</w:t>
            </w:r>
          </w:p>
          <w:p w:rsidR="00980DAA" w:rsidRDefault="00980DAA" w:rsidP="00640856">
            <w:pPr>
              <w:tabs>
                <w:tab w:val="left" w:pos="624"/>
              </w:tabs>
              <w:ind w:left="24"/>
              <w:jc w:val="right"/>
              <w:rPr>
                <w:bCs/>
                <w:sz w:val="20"/>
                <w:szCs w:val="20"/>
              </w:rPr>
            </w:pPr>
            <w:r w:rsidRPr="006C4C5F">
              <w:rPr>
                <w:bCs/>
                <w:sz w:val="20"/>
                <w:szCs w:val="20"/>
              </w:rPr>
              <w:t xml:space="preserve">«10» сентября </w:t>
            </w:r>
            <w:smartTag w:uri="urn:schemas-microsoft-com:office:smarttags" w:element="metricconverter">
              <w:smartTagPr>
                <w:attr w:name="ProductID" w:val="2015 г"/>
              </w:smartTagPr>
              <w:r w:rsidRPr="006C4C5F">
                <w:rPr>
                  <w:bCs/>
                  <w:sz w:val="20"/>
                  <w:szCs w:val="20"/>
                </w:rPr>
                <w:t>2015 г</w:t>
              </w:r>
            </w:smartTag>
            <w:r w:rsidRPr="006C4C5F">
              <w:rPr>
                <w:bCs/>
                <w:sz w:val="20"/>
                <w:szCs w:val="20"/>
              </w:rPr>
              <w:t>.</w:t>
            </w:r>
          </w:p>
          <w:p w:rsidR="00980DAA" w:rsidRPr="00687669" w:rsidRDefault="00980DAA" w:rsidP="00687669">
            <w:pPr>
              <w:tabs>
                <w:tab w:val="left" w:pos="624"/>
              </w:tabs>
              <w:ind w:left="24"/>
              <w:jc w:val="right"/>
              <w:rPr>
                <w:bCs/>
                <w:sz w:val="20"/>
                <w:szCs w:val="20"/>
              </w:rPr>
            </w:pPr>
            <w:r w:rsidRPr="006C4C5F">
              <w:rPr>
                <w:bCs/>
                <w:sz w:val="20"/>
                <w:szCs w:val="20"/>
              </w:rPr>
              <w:t>Пр. от 10.09.2015 № 41-О</w:t>
            </w:r>
          </w:p>
        </w:tc>
      </w:tr>
    </w:tbl>
    <w:p w:rsidR="004B7D9D" w:rsidRDefault="004B7D9D" w:rsidP="00980DAA">
      <w:pPr>
        <w:tabs>
          <w:tab w:val="left" w:pos="624"/>
        </w:tabs>
        <w:ind w:left="24"/>
        <w:jc w:val="center"/>
        <w:rPr>
          <w:bCs/>
        </w:rPr>
      </w:pPr>
    </w:p>
    <w:p w:rsidR="004B7D9D" w:rsidRDefault="004B7D9D" w:rsidP="00980DAA">
      <w:pPr>
        <w:tabs>
          <w:tab w:val="left" w:pos="624"/>
        </w:tabs>
        <w:ind w:left="24"/>
        <w:jc w:val="center"/>
        <w:rPr>
          <w:bCs/>
        </w:rPr>
      </w:pPr>
    </w:p>
    <w:p w:rsidR="004B7D9D" w:rsidRDefault="004B7D9D" w:rsidP="00980DAA">
      <w:pPr>
        <w:tabs>
          <w:tab w:val="left" w:pos="624"/>
        </w:tabs>
        <w:ind w:left="24"/>
        <w:jc w:val="center"/>
        <w:rPr>
          <w:bCs/>
        </w:rPr>
      </w:pPr>
    </w:p>
    <w:p w:rsidR="004B7D9D" w:rsidRDefault="004B7D9D" w:rsidP="00980DAA">
      <w:pPr>
        <w:tabs>
          <w:tab w:val="left" w:pos="624"/>
        </w:tabs>
        <w:ind w:left="24"/>
        <w:jc w:val="center"/>
        <w:rPr>
          <w:bCs/>
        </w:rPr>
      </w:pPr>
    </w:p>
    <w:p w:rsidR="004B7D9D" w:rsidRDefault="004B7D9D" w:rsidP="00980DAA">
      <w:pPr>
        <w:tabs>
          <w:tab w:val="left" w:pos="624"/>
        </w:tabs>
        <w:ind w:left="24"/>
        <w:jc w:val="center"/>
        <w:rPr>
          <w:bCs/>
        </w:rPr>
      </w:pPr>
    </w:p>
    <w:p w:rsidR="00D80BF8" w:rsidRDefault="00980DAA" w:rsidP="00980DAA">
      <w:pPr>
        <w:tabs>
          <w:tab w:val="left" w:pos="624"/>
        </w:tabs>
        <w:ind w:left="24"/>
        <w:jc w:val="center"/>
        <w:rPr>
          <w:bCs/>
        </w:rPr>
      </w:pPr>
      <w:r>
        <w:rPr>
          <w:bCs/>
        </w:rPr>
        <w:t xml:space="preserve">Положение о </w:t>
      </w:r>
      <w:r w:rsidR="00D80BF8">
        <w:rPr>
          <w:bCs/>
        </w:rPr>
        <w:t xml:space="preserve">защите персональных данных </w:t>
      </w:r>
    </w:p>
    <w:p w:rsidR="00D80BF8" w:rsidRDefault="00D80BF8" w:rsidP="00D80BF8">
      <w:pPr>
        <w:tabs>
          <w:tab w:val="left" w:pos="624"/>
        </w:tabs>
        <w:ind w:left="24"/>
        <w:jc w:val="center"/>
        <w:rPr>
          <w:bCs/>
        </w:rPr>
      </w:pPr>
      <w:r>
        <w:rPr>
          <w:bCs/>
        </w:rPr>
        <w:t>обучающихся и родителей (законных представителей)</w:t>
      </w:r>
    </w:p>
    <w:p w:rsidR="00980DAA" w:rsidRDefault="00980DAA" w:rsidP="00980DAA">
      <w:pPr>
        <w:tabs>
          <w:tab w:val="left" w:pos="624"/>
        </w:tabs>
        <w:ind w:left="24"/>
        <w:jc w:val="center"/>
        <w:rPr>
          <w:bCs/>
        </w:rPr>
      </w:pPr>
      <w:r>
        <w:rPr>
          <w:bCs/>
        </w:rPr>
        <w:t>Муниципального автономного учреждения</w:t>
      </w:r>
    </w:p>
    <w:p w:rsidR="00980DAA" w:rsidRDefault="00980DAA" w:rsidP="00980DAA">
      <w:pPr>
        <w:tabs>
          <w:tab w:val="left" w:pos="624"/>
        </w:tabs>
        <w:ind w:left="24"/>
        <w:jc w:val="center"/>
        <w:rPr>
          <w:bCs/>
        </w:rPr>
      </w:pPr>
      <w:r>
        <w:rPr>
          <w:bCs/>
        </w:rPr>
        <w:t xml:space="preserve">дополнительного образования </w:t>
      </w:r>
    </w:p>
    <w:p w:rsidR="00980DAA" w:rsidRDefault="00980DAA" w:rsidP="00980DAA">
      <w:pPr>
        <w:tabs>
          <w:tab w:val="left" w:pos="624"/>
        </w:tabs>
        <w:ind w:left="24"/>
        <w:jc w:val="center"/>
        <w:rPr>
          <w:bCs/>
        </w:rPr>
      </w:pPr>
      <w:r>
        <w:rPr>
          <w:bCs/>
        </w:rPr>
        <w:t>Центра развития творчества детей и юношества «</w:t>
      </w:r>
      <w:proofErr w:type="spellStart"/>
      <w:r>
        <w:rPr>
          <w:bCs/>
        </w:rPr>
        <w:t>Танцы+</w:t>
      </w:r>
      <w:proofErr w:type="spellEnd"/>
      <w:r>
        <w:rPr>
          <w:bCs/>
        </w:rPr>
        <w:t>»</w:t>
      </w:r>
    </w:p>
    <w:p w:rsidR="00980DAA" w:rsidRDefault="00980DAA"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980DAA">
      <w:pPr>
        <w:pStyle w:val="Default"/>
        <w:rPr>
          <w:sz w:val="23"/>
          <w:szCs w:val="23"/>
        </w:rPr>
      </w:pPr>
    </w:p>
    <w:p w:rsidR="004B7D9D" w:rsidRDefault="004B7D9D" w:rsidP="00D4177A">
      <w:pPr>
        <w:pStyle w:val="Default"/>
        <w:jc w:val="center"/>
        <w:rPr>
          <w:sz w:val="23"/>
          <w:szCs w:val="23"/>
        </w:rPr>
      </w:pPr>
      <w:r>
        <w:rPr>
          <w:sz w:val="23"/>
          <w:szCs w:val="23"/>
        </w:rPr>
        <w:t>Иваново 2015</w:t>
      </w:r>
    </w:p>
    <w:p w:rsidR="004B7D9D" w:rsidRDefault="004B7D9D" w:rsidP="004B7D9D">
      <w:pPr>
        <w:pStyle w:val="Default"/>
        <w:jc w:val="center"/>
        <w:rPr>
          <w:sz w:val="23"/>
          <w:szCs w:val="23"/>
        </w:rPr>
      </w:pPr>
    </w:p>
    <w:p w:rsidR="00980DAA" w:rsidRDefault="00980DAA" w:rsidP="00980DAA">
      <w:pPr>
        <w:pStyle w:val="Default"/>
        <w:numPr>
          <w:ilvl w:val="0"/>
          <w:numId w:val="1"/>
        </w:numPr>
        <w:rPr>
          <w:sz w:val="23"/>
          <w:szCs w:val="23"/>
        </w:rPr>
      </w:pPr>
      <w:r>
        <w:rPr>
          <w:sz w:val="23"/>
          <w:szCs w:val="23"/>
        </w:rPr>
        <w:t>Общие положения.</w:t>
      </w:r>
    </w:p>
    <w:p w:rsidR="00D80BF8" w:rsidRPr="00D80BF8" w:rsidRDefault="00D80BF8" w:rsidP="00F50F95">
      <w:pPr>
        <w:pStyle w:val="Default"/>
        <w:numPr>
          <w:ilvl w:val="1"/>
          <w:numId w:val="1"/>
        </w:numPr>
        <w:ind w:left="1276" w:hanging="567"/>
        <w:jc w:val="both"/>
        <w:rPr>
          <w:sz w:val="23"/>
          <w:szCs w:val="23"/>
        </w:rPr>
      </w:pPr>
      <w:r w:rsidRPr="00D80BF8">
        <w:rPr>
          <w:color w:val="272A2A"/>
        </w:rPr>
        <w:t xml:space="preserve">Настоящее Положение о защите </w:t>
      </w:r>
      <w:r w:rsidRPr="00D80BF8">
        <w:rPr>
          <w:bCs/>
        </w:rPr>
        <w:t>персональных данных обучающихся и родителей (законных представителей) Муниципального автономного учреждения дополнительного образования  Центра развития творчества детей и юношества «</w:t>
      </w:r>
      <w:proofErr w:type="spellStart"/>
      <w:r w:rsidRPr="00D80BF8">
        <w:rPr>
          <w:bCs/>
        </w:rPr>
        <w:t>Танцы+</w:t>
      </w:r>
      <w:proofErr w:type="spellEnd"/>
      <w:r w:rsidRPr="00D80BF8">
        <w:rPr>
          <w:bCs/>
        </w:rPr>
        <w:t>»</w:t>
      </w:r>
      <w:r>
        <w:rPr>
          <w:bCs/>
        </w:rPr>
        <w:t xml:space="preserve"> (далее - Положение) разработано в соответствии с Конституцией Российской Федерации, Кодексом РФ «Об административных правонарушениях», Федеральным Законом РФ «Об информации, информационных технологиях и о защите информации» от 27.07.2006 №149-ФЗ, </w:t>
      </w:r>
      <w:r w:rsidR="00D313D5">
        <w:rPr>
          <w:bCs/>
        </w:rPr>
        <w:t>Федеральным Законом РФ «О персональных данных» от 27.07.2006 №152-ФЗ.</w:t>
      </w:r>
    </w:p>
    <w:p w:rsidR="00D80BF8" w:rsidRDefault="00D313D5" w:rsidP="00F50F95">
      <w:pPr>
        <w:pStyle w:val="Default"/>
        <w:numPr>
          <w:ilvl w:val="1"/>
          <w:numId w:val="1"/>
        </w:numPr>
        <w:ind w:left="1276" w:hanging="567"/>
        <w:jc w:val="both"/>
        <w:rPr>
          <w:color w:val="272A2A"/>
        </w:rPr>
      </w:pPr>
      <w:r>
        <w:rPr>
          <w:color w:val="272A2A"/>
        </w:rPr>
        <w:t xml:space="preserve">Цель разработки Положения – определение порядка обработки персональных данных обучающихся и родителей (законных представителей) МАУ ДО </w:t>
      </w:r>
      <w:proofErr w:type="spellStart"/>
      <w:r>
        <w:rPr>
          <w:color w:val="272A2A"/>
        </w:rPr>
        <w:t>ЦРТДиЮ</w:t>
      </w:r>
      <w:proofErr w:type="spellEnd"/>
      <w:r>
        <w:rPr>
          <w:color w:val="272A2A"/>
        </w:rPr>
        <w:t xml:space="preserve"> «</w:t>
      </w:r>
      <w:proofErr w:type="spellStart"/>
      <w:r>
        <w:rPr>
          <w:color w:val="272A2A"/>
        </w:rPr>
        <w:t>Танцы+</w:t>
      </w:r>
      <w:proofErr w:type="spellEnd"/>
      <w:r>
        <w:rPr>
          <w:color w:val="272A2A"/>
        </w:rPr>
        <w:t xml:space="preserve">» (далее - Учреждение), обеспечение защиты прав и </w:t>
      </w:r>
      <w:proofErr w:type="gramStart"/>
      <w:r>
        <w:rPr>
          <w:color w:val="272A2A"/>
        </w:rPr>
        <w:t>свобод</w:t>
      </w:r>
      <w:proofErr w:type="gramEnd"/>
      <w:r>
        <w:rPr>
          <w:color w:val="272A2A"/>
        </w:rPr>
        <w:t xml:space="preserve"> обучающихся и родителей (законных представителей) Учреждения при обработке их персональных данных, а также установление ответственности  должностных лиц, имеющих доступ к персональным данным обучающихся и родителей (законных представителей) Учреждения, за невыполнение </w:t>
      </w:r>
      <w:r w:rsidR="0079215A">
        <w:rPr>
          <w:color w:val="272A2A"/>
        </w:rPr>
        <w:t>требований норм, регулирующих обработку и защиту персональных данных.</w:t>
      </w:r>
    </w:p>
    <w:p w:rsidR="0079215A" w:rsidRDefault="0079215A" w:rsidP="00F50F95">
      <w:pPr>
        <w:pStyle w:val="Default"/>
        <w:numPr>
          <w:ilvl w:val="1"/>
          <w:numId w:val="1"/>
        </w:numPr>
        <w:ind w:left="1276" w:hanging="567"/>
        <w:jc w:val="both"/>
        <w:rPr>
          <w:color w:val="272A2A"/>
        </w:rPr>
      </w:pPr>
      <w:r>
        <w:rPr>
          <w:color w:val="272A2A"/>
        </w:rPr>
        <w:t xml:space="preserve">Настоящее Положение согласовано с Управляющим советом, утверждается и вводится в действие приказом директора Учреждения. Изменения и дополнения </w:t>
      </w:r>
      <w:r w:rsidR="00891ED7">
        <w:rPr>
          <w:color w:val="272A2A"/>
        </w:rPr>
        <w:t>в настоящее Положение вносятся в таком же порядке.</w:t>
      </w:r>
    </w:p>
    <w:p w:rsidR="00D80BF8" w:rsidRDefault="00891ED7" w:rsidP="00F50F95">
      <w:pPr>
        <w:pStyle w:val="Default"/>
        <w:numPr>
          <w:ilvl w:val="1"/>
          <w:numId w:val="1"/>
        </w:numPr>
        <w:ind w:left="1276" w:hanging="567"/>
        <w:jc w:val="both"/>
        <w:rPr>
          <w:color w:val="272A2A"/>
        </w:rPr>
      </w:pPr>
      <w:r>
        <w:rPr>
          <w:color w:val="272A2A"/>
        </w:rPr>
        <w:t>Педагогические работники Учреждения должны быть ознакомлены с настоящим Положением под роспись.</w:t>
      </w:r>
    </w:p>
    <w:p w:rsidR="00891ED7" w:rsidRDefault="00891ED7" w:rsidP="00F50F95">
      <w:pPr>
        <w:pStyle w:val="Default"/>
        <w:ind w:left="1276"/>
        <w:jc w:val="both"/>
        <w:rPr>
          <w:color w:val="272A2A"/>
        </w:rPr>
      </w:pPr>
    </w:p>
    <w:p w:rsidR="00891ED7" w:rsidRDefault="00891ED7" w:rsidP="00F50F95">
      <w:pPr>
        <w:pStyle w:val="Default"/>
        <w:numPr>
          <w:ilvl w:val="0"/>
          <w:numId w:val="1"/>
        </w:numPr>
        <w:jc w:val="both"/>
        <w:rPr>
          <w:color w:val="272A2A"/>
        </w:rPr>
      </w:pPr>
      <w:r>
        <w:rPr>
          <w:color w:val="272A2A"/>
        </w:rPr>
        <w:t>Основные понятия и состав персональных данных обучающихся и родителей (законных представителей).</w:t>
      </w:r>
    </w:p>
    <w:p w:rsidR="00891ED7" w:rsidRDefault="00891ED7" w:rsidP="00F50F95">
      <w:pPr>
        <w:pStyle w:val="Default"/>
        <w:numPr>
          <w:ilvl w:val="1"/>
          <w:numId w:val="1"/>
        </w:numPr>
        <w:ind w:left="1276" w:hanging="567"/>
        <w:jc w:val="both"/>
        <w:rPr>
          <w:color w:val="272A2A"/>
        </w:rPr>
      </w:pPr>
      <w:r>
        <w:rPr>
          <w:color w:val="272A2A"/>
        </w:rPr>
        <w:t>Для целей настоящего Положения используются следующие основные понятия:</w:t>
      </w:r>
    </w:p>
    <w:p w:rsidR="00891ED7" w:rsidRDefault="00891ED7" w:rsidP="00F50F95">
      <w:pPr>
        <w:pStyle w:val="Default"/>
        <w:ind w:left="1276"/>
        <w:jc w:val="both"/>
        <w:rPr>
          <w:color w:val="272A2A"/>
        </w:rPr>
      </w:pPr>
      <w:proofErr w:type="gramStart"/>
      <w:r>
        <w:rPr>
          <w:color w:val="272A2A"/>
        </w:rPr>
        <w:t>-  персональные данные обучающихся и родителей (законных представителей) – любая информация, относящаяся к обучающемуся и родителям (законным представителям), в том числе его фамилия, имя, отчество, год, месяц, дата и место рождения, адрес, контактный телефон, другая информация, необходимая Учреждению в связи с образовательной деятельностью.</w:t>
      </w:r>
      <w:proofErr w:type="gramEnd"/>
    </w:p>
    <w:p w:rsidR="00A36266" w:rsidRDefault="00891ED7" w:rsidP="00F50F95">
      <w:pPr>
        <w:pStyle w:val="Default"/>
        <w:ind w:left="1276"/>
        <w:jc w:val="both"/>
        <w:rPr>
          <w:color w:val="272A2A"/>
        </w:rPr>
      </w:pPr>
      <w:proofErr w:type="gramStart"/>
      <w:r>
        <w:rPr>
          <w:color w:val="272A2A"/>
        </w:rPr>
        <w:t>-  обработка персональных данных – сбор, систем</w:t>
      </w:r>
      <w:r w:rsidR="00A36266">
        <w:rPr>
          <w:color w:val="272A2A"/>
        </w:rPr>
        <w:t xml:space="preserve">атизация, накопление, хранение, </w:t>
      </w:r>
      <w:r>
        <w:rPr>
          <w:color w:val="272A2A"/>
        </w:rPr>
        <w:t>уточнение (обновление, изменение), использование, распространение</w:t>
      </w:r>
      <w:r w:rsidR="00A36266">
        <w:rPr>
          <w:color w:val="272A2A"/>
        </w:rPr>
        <w:t xml:space="preserve"> (в том числе передача), обезличивание, блокирование, уничтожение персональных данных обучающихся и родителей (законных представителей) Учреждения.</w:t>
      </w:r>
      <w:proofErr w:type="gramEnd"/>
    </w:p>
    <w:p w:rsidR="00A36266" w:rsidRDefault="00A36266" w:rsidP="00F50F95">
      <w:pPr>
        <w:ind w:left="1276" w:hanging="567"/>
        <w:jc w:val="both"/>
      </w:pPr>
      <w:r>
        <w:rPr>
          <w:color w:val="272A2A"/>
        </w:rPr>
        <w:t xml:space="preserve">2.2.   </w:t>
      </w:r>
      <w:proofErr w:type="gramStart"/>
      <w:r>
        <w:rPr>
          <w:color w:val="272A2A"/>
        </w:rPr>
        <w:t>В состав персональных данных обучающихся Учреждения входят сведения: фамилия имя, отчество, год, месяц, дата и место рождения, почтовый адрес (место),</w:t>
      </w:r>
      <w:r w:rsidRPr="00A36266">
        <w:t xml:space="preserve"> </w:t>
      </w:r>
      <w:r>
        <w:t>фактического проживания), телефон для связи, место учебы, информация о родителях (фамилия, имя, отчество, почтовый адрес, должность, контактные телефоны).</w:t>
      </w:r>
      <w:proofErr w:type="gramEnd"/>
    </w:p>
    <w:p w:rsidR="00A36266" w:rsidRDefault="00F50F95" w:rsidP="00F50F95">
      <w:pPr>
        <w:tabs>
          <w:tab w:val="right" w:pos="1276"/>
        </w:tabs>
        <w:ind w:left="1276" w:hanging="567"/>
        <w:jc w:val="both"/>
      </w:pPr>
      <w:r>
        <w:t xml:space="preserve">2.3. </w:t>
      </w:r>
      <w:r w:rsidR="00A36266">
        <w:t>Информация, предоставляемая при зачислении в Учреждение:</w:t>
      </w:r>
      <w:r w:rsidR="00A36266">
        <w:br/>
        <w:t>- копия свидетельства о рождении (копия паспорта для обучающихся, достигших 14 лет);</w:t>
      </w:r>
    </w:p>
    <w:p w:rsidR="00A36266" w:rsidRDefault="00A36266" w:rsidP="00F50F95">
      <w:pPr>
        <w:ind w:left="1276"/>
        <w:jc w:val="both"/>
      </w:pPr>
      <w:r>
        <w:t xml:space="preserve">- медицинская справка установленного образца для </w:t>
      </w:r>
      <w:proofErr w:type="gramStart"/>
      <w:r>
        <w:t>обучающихся</w:t>
      </w:r>
      <w:proofErr w:type="gramEnd"/>
      <w:r>
        <w:t>, поступающих в объединения спортивного, хореографического профиля.</w:t>
      </w:r>
    </w:p>
    <w:p w:rsidR="00A36266" w:rsidRDefault="00A36266" w:rsidP="00F50F95">
      <w:pPr>
        <w:ind w:left="1276"/>
        <w:jc w:val="both"/>
      </w:pPr>
      <w:r>
        <w:t>- заполненное заявление установленного образца (Приложение 1).</w:t>
      </w:r>
    </w:p>
    <w:p w:rsidR="00A36266" w:rsidRDefault="00A36266" w:rsidP="00F50F95">
      <w:pPr>
        <w:pStyle w:val="a5"/>
        <w:ind w:left="1276" w:hanging="556"/>
        <w:jc w:val="both"/>
      </w:pPr>
      <w:r>
        <w:t xml:space="preserve">2.4.  При приеме в Учреждение обучающие вносятся в электронный  журнал  «Журнал зачисления обучающихся в МАУ ДО </w:t>
      </w:r>
      <w:proofErr w:type="spellStart"/>
      <w:r>
        <w:t>ЦРТДиЮ</w:t>
      </w:r>
      <w:proofErr w:type="spellEnd"/>
      <w:r>
        <w:t xml:space="preserve"> «</w:t>
      </w:r>
      <w:proofErr w:type="spellStart"/>
      <w:r>
        <w:t>Танцы+</w:t>
      </w:r>
      <w:proofErr w:type="spellEnd"/>
      <w:r>
        <w:t>»», в котором отражаются следующие анкетные данные обучающихся (достигших 14 лет) и родителей (законных представителей): фамилия, имя, отчество, контактный телефон (заявление и документы принимаются при предъявлении документа, удостоверяющего личность).</w:t>
      </w:r>
    </w:p>
    <w:p w:rsidR="00A36266" w:rsidRDefault="00A36266" w:rsidP="00F50F95">
      <w:pPr>
        <w:pStyle w:val="a5"/>
        <w:ind w:left="1276" w:hanging="556"/>
        <w:jc w:val="both"/>
      </w:pPr>
    </w:p>
    <w:p w:rsidR="00A36266" w:rsidRDefault="00A36266" w:rsidP="00F50F95">
      <w:pPr>
        <w:pStyle w:val="a5"/>
        <w:numPr>
          <w:ilvl w:val="0"/>
          <w:numId w:val="1"/>
        </w:numPr>
        <w:jc w:val="both"/>
      </w:pPr>
      <w:r w:rsidRPr="00A36266">
        <w:t>Сбор, обработка и защита персональных данных</w:t>
      </w:r>
      <w:r w:rsidR="00155FEC">
        <w:t>.</w:t>
      </w:r>
    </w:p>
    <w:p w:rsidR="00155FEC" w:rsidRDefault="00A36266" w:rsidP="00F50F95">
      <w:pPr>
        <w:pStyle w:val="a5"/>
        <w:numPr>
          <w:ilvl w:val="1"/>
          <w:numId w:val="1"/>
        </w:numPr>
        <w:ind w:left="1276" w:hanging="567"/>
        <w:jc w:val="both"/>
      </w:pPr>
      <w:r>
        <w:lastRenderedPageBreak/>
        <w:t>Порядок получения персональных данных.</w:t>
      </w:r>
    </w:p>
    <w:p w:rsidR="00A36266" w:rsidRDefault="00A36266" w:rsidP="00F50F95">
      <w:pPr>
        <w:pStyle w:val="a5"/>
        <w:numPr>
          <w:ilvl w:val="2"/>
          <w:numId w:val="1"/>
        </w:numPr>
        <w:tabs>
          <w:tab w:val="left" w:pos="1843"/>
        </w:tabs>
        <w:ind w:hanging="524"/>
        <w:jc w:val="both"/>
      </w:pPr>
      <w:r>
        <w:t>Все персональные данные обучающихся и родителей (законных представителей) Учреждения следует получать у них самих.</w:t>
      </w:r>
    </w:p>
    <w:p w:rsidR="00A36266" w:rsidRDefault="00A36266" w:rsidP="00F50F95">
      <w:pPr>
        <w:pStyle w:val="a5"/>
        <w:numPr>
          <w:ilvl w:val="2"/>
          <w:numId w:val="1"/>
        </w:numPr>
        <w:tabs>
          <w:tab w:val="left" w:pos="1843"/>
        </w:tabs>
        <w:ind w:hanging="524"/>
        <w:jc w:val="both"/>
      </w:pPr>
      <w:r>
        <w:t>Сотрудники Учреждения не имеют права получать и обрабатывать персональные данные обучающихся Учреждения об их расовой, национальной принадлежности, политических взглядах, религиозных или философских убеждениях,  личной жизни. Обработка указанных персональных данных обучающихся и родителей (законных представителей) возможна только с их согласия либо без их согласия в следующих случаях:</w:t>
      </w:r>
      <w:r>
        <w:br/>
      </w:r>
      <w:r w:rsidR="00E93ACB">
        <w:t xml:space="preserve"> </w:t>
      </w:r>
      <w:r>
        <w:t>- персональные данные являются общедоступными;</w:t>
      </w:r>
    </w:p>
    <w:p w:rsidR="00A36266" w:rsidRDefault="00A36266" w:rsidP="00F50F95">
      <w:pPr>
        <w:ind w:left="1843"/>
        <w:jc w:val="both"/>
      </w:pPr>
      <w:r>
        <w:t>- персональные данные относятся к состоянию здоровья обучающихся и их обработка необходима для защиты их жизни, здоровья или иных жизненно важных интересов, либо жизни, здоровья или иных жизненно важных интересов других лиц и получение согласия обучающихся и родителей (законных представителей) невозможно;</w:t>
      </w:r>
    </w:p>
    <w:p w:rsidR="00E93ACB" w:rsidRDefault="00A36266" w:rsidP="00F50F95">
      <w:pPr>
        <w:ind w:left="1843"/>
        <w:jc w:val="both"/>
      </w:pPr>
      <w:r>
        <w:t>- по требованию полномочных государственных органов в случаях, предусмотренных Федеральным законом.</w:t>
      </w:r>
    </w:p>
    <w:p w:rsidR="00A36266" w:rsidRDefault="00A36266" w:rsidP="00F50F95">
      <w:pPr>
        <w:pStyle w:val="a5"/>
        <w:numPr>
          <w:ilvl w:val="2"/>
          <w:numId w:val="1"/>
        </w:numPr>
        <w:tabs>
          <w:tab w:val="left" w:pos="1290"/>
          <w:tab w:val="left" w:pos="1843"/>
        </w:tabs>
        <w:ind w:hanging="524"/>
        <w:jc w:val="both"/>
      </w:pPr>
      <w:r>
        <w:t>Сотрудники Учреждения вправе обрабатывать персональные данные обучающихся и  родителей (законных представителей) только с их письменного согласия.</w:t>
      </w:r>
    </w:p>
    <w:p w:rsidR="00A36266" w:rsidRDefault="00A36266" w:rsidP="00F50F95">
      <w:pPr>
        <w:pStyle w:val="a5"/>
        <w:numPr>
          <w:ilvl w:val="2"/>
          <w:numId w:val="1"/>
        </w:numPr>
        <w:tabs>
          <w:tab w:val="left" w:pos="1290"/>
          <w:tab w:val="left" w:pos="1843"/>
        </w:tabs>
        <w:ind w:hanging="524"/>
        <w:jc w:val="both"/>
      </w:pPr>
      <w:r>
        <w:t>Согласие обучающихся (достигших 14 лет) и родителей (законных представителей) не требуется в следующих случаях:</w:t>
      </w:r>
    </w:p>
    <w:p w:rsidR="00A36266" w:rsidRDefault="00E93ACB" w:rsidP="00F50F95">
      <w:pPr>
        <w:pStyle w:val="a5"/>
        <w:tabs>
          <w:tab w:val="left" w:pos="1290"/>
          <w:tab w:val="left" w:pos="1843"/>
        </w:tabs>
        <w:ind w:left="1800"/>
        <w:jc w:val="both"/>
      </w:pPr>
      <w:r>
        <w:t xml:space="preserve">-  </w:t>
      </w:r>
      <w:r w:rsidR="00A36266">
        <w:t>обработка персональных данных осуществляется на основании федерального или иного закона, устанавливающего её цель, условия получения персональных данных и круг субъектов, персональные данные которых подлежат обработке, а так же определяющего полномочия Учреждения.</w:t>
      </w:r>
    </w:p>
    <w:p w:rsidR="00A36266" w:rsidRDefault="00E93ACB" w:rsidP="00F50F95">
      <w:pPr>
        <w:pStyle w:val="a5"/>
        <w:tabs>
          <w:tab w:val="left" w:pos="1290"/>
          <w:tab w:val="left" w:pos="1843"/>
        </w:tabs>
        <w:ind w:left="1800"/>
        <w:jc w:val="both"/>
      </w:pPr>
      <w:proofErr w:type="gramStart"/>
      <w:r>
        <w:t xml:space="preserve">-  </w:t>
      </w:r>
      <w:r w:rsidR="00A36266">
        <w:t>обработка персональных данных осуществляется в целях организации  образовательной деятельности для формирования на всех уровнях управления образовательным комплексом города Иванова единого интегрированного банка контингента, индивидуального учета результатов освоения обучающимися образовательных программ,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 в том числе обеспечение учета движения детей от их поступления в учреждение</w:t>
      </w:r>
      <w:proofErr w:type="gramEnd"/>
      <w:r w:rsidR="00A36266">
        <w:t>, до  выпуска.</w:t>
      </w:r>
    </w:p>
    <w:p w:rsidR="00A36266" w:rsidRDefault="00E93ACB" w:rsidP="00F50F95">
      <w:pPr>
        <w:pStyle w:val="a5"/>
        <w:tabs>
          <w:tab w:val="left" w:pos="1290"/>
          <w:tab w:val="left" w:pos="1843"/>
        </w:tabs>
        <w:ind w:left="1800"/>
        <w:jc w:val="both"/>
      </w:pPr>
      <w:r>
        <w:t xml:space="preserve">-  </w:t>
      </w:r>
      <w:r w:rsidR="00A36266">
        <w:t xml:space="preserve">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A36266" w:rsidRDefault="00E93ACB" w:rsidP="00F50F95">
      <w:pPr>
        <w:pStyle w:val="a5"/>
        <w:tabs>
          <w:tab w:val="left" w:pos="1290"/>
          <w:tab w:val="left" w:pos="1843"/>
        </w:tabs>
        <w:ind w:left="1800"/>
        <w:jc w:val="both"/>
      </w:pPr>
      <w:r>
        <w:t xml:space="preserve">-  </w:t>
      </w:r>
      <w:r w:rsidR="00A36266">
        <w:t>обработка персональных данных необходима для защиты жизни</w:t>
      </w:r>
      <w:proofErr w:type="gramStart"/>
      <w:r w:rsidR="00A36266">
        <w:t xml:space="preserve"> ,</w:t>
      </w:r>
      <w:proofErr w:type="gramEnd"/>
      <w:r w:rsidR="00A36266">
        <w:t xml:space="preserve"> здоровья или иных жизненно важных интересов обучающихся, если получение его согласия невозможно.</w:t>
      </w:r>
    </w:p>
    <w:p w:rsidR="00107040" w:rsidRDefault="00A36266" w:rsidP="00DD2C3C">
      <w:pPr>
        <w:pStyle w:val="a5"/>
        <w:numPr>
          <w:ilvl w:val="1"/>
          <w:numId w:val="1"/>
        </w:numPr>
        <w:tabs>
          <w:tab w:val="left" w:pos="1134"/>
          <w:tab w:val="left" w:pos="1843"/>
        </w:tabs>
        <w:ind w:left="1276" w:hanging="709"/>
        <w:jc w:val="both"/>
      </w:pPr>
      <w:r>
        <w:t>Порядок обработки, передачи и хранения персональных данных.</w:t>
      </w:r>
    </w:p>
    <w:p w:rsidR="00A36266" w:rsidRDefault="00A36266" w:rsidP="00F50F95">
      <w:pPr>
        <w:pStyle w:val="a5"/>
        <w:numPr>
          <w:ilvl w:val="2"/>
          <w:numId w:val="1"/>
        </w:numPr>
        <w:tabs>
          <w:tab w:val="left" w:pos="1843"/>
        </w:tabs>
        <w:jc w:val="both"/>
      </w:pPr>
      <w:r>
        <w:t>Обучающиеся (достигшие 14 лет) и родители (законные представители) предоставляют сотрудникам Учреждения достоверные сведения о себе. Достоверность сведений проверяется: сверяются данные, предоставленные обучающимися или родителями (законными представителями), с имеющимися у них документами.</w:t>
      </w:r>
    </w:p>
    <w:p w:rsidR="00A36266" w:rsidRDefault="00A36266" w:rsidP="00F50F95">
      <w:pPr>
        <w:pStyle w:val="a5"/>
        <w:numPr>
          <w:ilvl w:val="2"/>
          <w:numId w:val="1"/>
        </w:numPr>
        <w:tabs>
          <w:tab w:val="left" w:pos="1843"/>
        </w:tabs>
        <w:jc w:val="both"/>
      </w:pPr>
      <w:r>
        <w:t>В соответствии с федеральным законом РФ №152-ФЗ, в целях обеспечения прав и свобод человека и гражданина сотрудники Учреждения при обработке персональных данных обучающихся и родителей (законных представителей)  должны соблюдать следующие общие требования:</w:t>
      </w:r>
    </w:p>
    <w:p w:rsidR="00A36266" w:rsidRDefault="00A36266" w:rsidP="00F50F95">
      <w:pPr>
        <w:ind w:left="1843"/>
        <w:jc w:val="both"/>
      </w:pPr>
      <w:r>
        <w:t>- Обработка персональных данных может осуществляться исключительно в целях обеспечения соблюдения законов и иных нормативных правовых актов.</w:t>
      </w:r>
    </w:p>
    <w:p w:rsidR="00A36266" w:rsidRDefault="00A36266" w:rsidP="00F50F95">
      <w:pPr>
        <w:ind w:left="1843"/>
        <w:jc w:val="both"/>
      </w:pPr>
      <w:r>
        <w:t xml:space="preserve">- При определении объема и </w:t>
      </w:r>
      <w:proofErr w:type="gramStart"/>
      <w:r>
        <w:t>содержания</w:t>
      </w:r>
      <w:proofErr w:type="gramEnd"/>
      <w:r>
        <w:t xml:space="preserve"> обрабатываемых персональных данных администрация должна руководствоваться Конституцией Российской Федерации и иными Федеральными законами.</w:t>
      </w:r>
    </w:p>
    <w:p w:rsidR="00A36266" w:rsidRDefault="00A36266" w:rsidP="00F50F95">
      <w:pPr>
        <w:ind w:left="1843"/>
        <w:jc w:val="both"/>
      </w:pPr>
      <w:r>
        <w:lastRenderedPageBreak/>
        <w:t>- При принятии решений, затрагивающих интересы обучающихся, администрация не имеет права основываться на персональных данных обучающихся, полученных исключительно в результате их автоматизированной обработки или электронного получения.</w:t>
      </w:r>
    </w:p>
    <w:p w:rsidR="00A36266" w:rsidRDefault="00A36266" w:rsidP="00F50F95">
      <w:pPr>
        <w:ind w:left="1843"/>
        <w:jc w:val="both"/>
      </w:pPr>
      <w:r>
        <w:t>- Защита персональных данных обучающихся от неправомерного их использования или утраты обеспечивается администрацией за счет своих сре</w:t>
      </w:r>
      <w:proofErr w:type="gramStart"/>
      <w:r>
        <w:t>дств в п</w:t>
      </w:r>
      <w:proofErr w:type="gramEnd"/>
      <w:r>
        <w:t>орядке, установленном Федеральным законом.</w:t>
      </w:r>
    </w:p>
    <w:p w:rsidR="00A36266" w:rsidRDefault="00A36266" w:rsidP="00F50F95">
      <w:pPr>
        <w:ind w:left="1843"/>
        <w:jc w:val="both"/>
      </w:pPr>
      <w:proofErr w:type="gramStart"/>
      <w:r>
        <w:t>- Обучающиеся 9достигшие 14 лет) и родители (законные представители) должны быть ознакомлены под роспись с документами Учреждения, устанавливающими порядок обработки персональных данных обучающихся и родителей (законных представителей), а так же об их правах и обязанностях в этой области.</w:t>
      </w:r>
      <w:proofErr w:type="gramEnd"/>
    </w:p>
    <w:p w:rsidR="00A36266" w:rsidRDefault="00A36266" w:rsidP="00F50F95">
      <w:pPr>
        <w:ind w:left="1843"/>
        <w:jc w:val="both"/>
      </w:pPr>
      <w:r>
        <w:t>-Во всех случаях отказ обучающихся и родителей (законных представителей) от своих прав на сохранение и защиту тайны недействителен.</w:t>
      </w:r>
    </w:p>
    <w:p w:rsidR="00A36266" w:rsidRDefault="00A36266" w:rsidP="00F50F95">
      <w:pPr>
        <w:ind w:left="1843"/>
        <w:jc w:val="both"/>
      </w:pPr>
      <w:r>
        <w:t xml:space="preserve">-  Администрацией принимаются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 же от иных неправомерных действий. Средства обеспечения безопасности: доступ к сведениям, содержащим персональные данные, хранящимся в ПК, обеспечен с использованием индивидуальных паролей (доступ лишь для строго определенных сотрудников Учреждения, а информация на бумажных носителях хранится в специально оборудованных местах, обеспечивающих невозможность доступа посторонних лиц). </w:t>
      </w:r>
    </w:p>
    <w:p w:rsidR="00107040" w:rsidRDefault="00107040" w:rsidP="00F50F95">
      <w:pPr>
        <w:ind w:left="1843"/>
        <w:jc w:val="both"/>
      </w:pPr>
    </w:p>
    <w:p w:rsidR="00A36266" w:rsidRDefault="00A36266" w:rsidP="00F50F95">
      <w:pPr>
        <w:pStyle w:val="a5"/>
        <w:numPr>
          <w:ilvl w:val="0"/>
          <w:numId w:val="1"/>
        </w:numPr>
        <w:jc w:val="both"/>
      </w:pPr>
      <w:r w:rsidRPr="00107040">
        <w:t>Передача и хранение персональных данных.</w:t>
      </w:r>
    </w:p>
    <w:p w:rsidR="00A36266" w:rsidRDefault="00A36266" w:rsidP="00F50F95">
      <w:pPr>
        <w:pStyle w:val="a5"/>
        <w:numPr>
          <w:ilvl w:val="1"/>
          <w:numId w:val="1"/>
        </w:numPr>
        <w:ind w:left="1276" w:hanging="556"/>
        <w:jc w:val="both"/>
      </w:pPr>
      <w:r>
        <w:t xml:space="preserve"> Администрация Учреждения вправе размещать фотографию обучающегося, фамилию, имя, на стендах в помещениях Учреждения и на официальном сайте Учреждения. </w:t>
      </w:r>
    </w:p>
    <w:p w:rsidR="00A36266" w:rsidRDefault="00A36266" w:rsidP="00F50F95">
      <w:pPr>
        <w:pStyle w:val="a5"/>
        <w:numPr>
          <w:ilvl w:val="1"/>
          <w:numId w:val="1"/>
        </w:numPr>
        <w:ind w:left="1276" w:hanging="556"/>
        <w:jc w:val="both"/>
      </w:pPr>
      <w:r>
        <w:t>Администрация Учреждения вправе предоставить данные обучающегося для участия в городских, областных, всероссийских и международных конкурсах, олимпиадах, в том числе для управления образования Администрации города Иванова, Департамента образования Ивановской области и выше стоящих организаций.</w:t>
      </w:r>
    </w:p>
    <w:p w:rsidR="00A36266" w:rsidRDefault="00A36266" w:rsidP="00F50F95">
      <w:pPr>
        <w:pStyle w:val="a5"/>
        <w:numPr>
          <w:ilvl w:val="1"/>
          <w:numId w:val="1"/>
        </w:numPr>
        <w:ind w:left="1276" w:hanging="556"/>
        <w:jc w:val="both"/>
      </w:pPr>
      <w:r>
        <w:t>Сотрудники учреждения вправе производить фото- и видеосъемки обучающегося для размещения на официальном сайте Учреждения с целью формирования имиджа Учреждения, при согласии родителей (законных представителей).</w:t>
      </w:r>
    </w:p>
    <w:p w:rsidR="00A36266" w:rsidRDefault="00A36266" w:rsidP="00F50F95">
      <w:pPr>
        <w:pStyle w:val="a5"/>
        <w:numPr>
          <w:ilvl w:val="1"/>
          <w:numId w:val="1"/>
        </w:numPr>
        <w:ind w:left="1276" w:hanging="556"/>
        <w:jc w:val="both"/>
      </w:pPr>
      <w:r>
        <w:t>Сотрудники Учреждения вправе включать обрабатываемые персональные данные обучающегося в списки (реестры) и отчетные формы, предусмотренные нормативными документами федеральных, муниципальных и городских органов управления образования, регламентирующих отчетных данных.</w:t>
      </w:r>
    </w:p>
    <w:p w:rsidR="00107040" w:rsidRDefault="00A36266" w:rsidP="00F50F95">
      <w:pPr>
        <w:pStyle w:val="a5"/>
        <w:numPr>
          <w:ilvl w:val="1"/>
          <w:numId w:val="1"/>
        </w:numPr>
        <w:ind w:left="1276" w:hanging="556"/>
        <w:jc w:val="both"/>
      </w:pPr>
      <w:r>
        <w:t>При передаче персональных данных обучающихся должны соблюдаться следующие требования:</w:t>
      </w:r>
    </w:p>
    <w:p w:rsidR="00107040" w:rsidRDefault="00A36266" w:rsidP="00F50F95">
      <w:pPr>
        <w:pStyle w:val="a5"/>
        <w:numPr>
          <w:ilvl w:val="2"/>
          <w:numId w:val="1"/>
        </w:numPr>
        <w:tabs>
          <w:tab w:val="left" w:pos="1843"/>
        </w:tabs>
        <w:ind w:hanging="524"/>
        <w:jc w:val="both"/>
      </w:pPr>
      <w:r>
        <w:t>Не сообщать персональные данные обучающихся и их родителей (законных представителей) третьей стороне без их письменного согласия, за исключением случаев, когда это необходимо в целях предупреждения угрозы жизни и здоровью обучающихся, а также в случаях, установленных Федеральным законом.</w:t>
      </w:r>
    </w:p>
    <w:p w:rsidR="00A36266" w:rsidRDefault="00A36266" w:rsidP="00F50F95">
      <w:pPr>
        <w:pStyle w:val="a5"/>
        <w:numPr>
          <w:ilvl w:val="2"/>
          <w:numId w:val="1"/>
        </w:numPr>
        <w:tabs>
          <w:tab w:val="left" w:pos="1843"/>
        </w:tabs>
        <w:ind w:hanging="524"/>
        <w:jc w:val="both"/>
      </w:pPr>
      <w:r>
        <w:t xml:space="preserve">Не сообщать персональные данные обучающихся и их родителей (законных представителей) в коммерческих целях без их письменного согласия. </w:t>
      </w:r>
    </w:p>
    <w:p w:rsidR="00A36266" w:rsidRDefault="00A36266" w:rsidP="00F50F95">
      <w:pPr>
        <w:pStyle w:val="a5"/>
        <w:numPr>
          <w:ilvl w:val="2"/>
          <w:numId w:val="1"/>
        </w:numPr>
        <w:tabs>
          <w:tab w:val="left" w:pos="1843"/>
        </w:tabs>
        <w:ind w:hanging="524"/>
        <w:jc w:val="both"/>
      </w:pPr>
      <w:r>
        <w:t xml:space="preserve">Предупредить лиц, получивших персональные данные обучающихся и их родителей (законных представителей)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обучающихся и родителей (законных представителей), </w:t>
      </w:r>
      <w:r>
        <w:lastRenderedPageBreak/>
        <w:t>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w:t>
      </w:r>
    </w:p>
    <w:p w:rsidR="00A36266" w:rsidRDefault="00A36266" w:rsidP="00F50F95">
      <w:pPr>
        <w:pStyle w:val="a5"/>
        <w:numPr>
          <w:ilvl w:val="2"/>
          <w:numId w:val="1"/>
        </w:numPr>
        <w:tabs>
          <w:tab w:val="left" w:pos="1843"/>
        </w:tabs>
        <w:ind w:hanging="524"/>
        <w:jc w:val="both"/>
      </w:pPr>
      <w:r>
        <w:t>Осуществлять передачу персональных данных обучающихся и родителей (законных представителей)  в пределах Учреждения в соответствии с настоящим Положением.</w:t>
      </w:r>
    </w:p>
    <w:p w:rsidR="00A36266" w:rsidRDefault="00A36266" w:rsidP="00F50F95">
      <w:pPr>
        <w:pStyle w:val="a5"/>
        <w:numPr>
          <w:ilvl w:val="2"/>
          <w:numId w:val="1"/>
        </w:numPr>
        <w:tabs>
          <w:tab w:val="left" w:pos="1843"/>
        </w:tabs>
        <w:ind w:hanging="524"/>
        <w:jc w:val="both"/>
      </w:pPr>
      <w:r>
        <w:t>Разрешать доступ к персональным данным сотрудникам в пределах их компетенции, при этом получать только те персональные данные обучающихся, которые необходимы для выполнения конкретной функции.</w:t>
      </w:r>
    </w:p>
    <w:p w:rsidR="00A36266" w:rsidRDefault="00A36266" w:rsidP="00F50F95">
      <w:pPr>
        <w:pStyle w:val="a5"/>
        <w:numPr>
          <w:ilvl w:val="2"/>
          <w:numId w:val="1"/>
        </w:numPr>
        <w:tabs>
          <w:tab w:val="left" w:pos="1843"/>
        </w:tabs>
        <w:ind w:hanging="524"/>
        <w:jc w:val="both"/>
      </w:pPr>
      <w:r>
        <w:t>Не запрашивать информацию о состоянии здоровья обучающихся, за исключением тех сведений, которые относятся к вопросу защиты жизни, здоровья или иных жизненно важных интересов обучающихся.</w:t>
      </w:r>
    </w:p>
    <w:p w:rsidR="00107040" w:rsidRDefault="00A36266" w:rsidP="00F50F95">
      <w:pPr>
        <w:pStyle w:val="a5"/>
        <w:numPr>
          <w:ilvl w:val="1"/>
          <w:numId w:val="1"/>
        </w:numPr>
        <w:tabs>
          <w:tab w:val="left" w:pos="1843"/>
        </w:tabs>
        <w:ind w:left="1276" w:hanging="556"/>
        <w:jc w:val="both"/>
      </w:pPr>
      <w:r>
        <w:t>Хранение и использование персональных данных обучающихся и их родителей (законных представителей):</w:t>
      </w:r>
    </w:p>
    <w:p w:rsidR="00A36266" w:rsidRDefault="00A36266" w:rsidP="00F50F95">
      <w:pPr>
        <w:pStyle w:val="a5"/>
        <w:numPr>
          <w:ilvl w:val="2"/>
          <w:numId w:val="1"/>
        </w:numPr>
        <w:tabs>
          <w:tab w:val="left" w:pos="1843"/>
        </w:tabs>
        <w:ind w:hanging="524"/>
        <w:jc w:val="both"/>
      </w:pPr>
      <w:r>
        <w:t>Персональные данные обучающихся и родителей (законных представителей) обрабатываются в отделах и хранятся в специально оборудованном месте, обеспечивающем невозможность доступа к данной информации.</w:t>
      </w:r>
    </w:p>
    <w:p w:rsidR="00A36266" w:rsidRDefault="00A36266" w:rsidP="00F50F95">
      <w:pPr>
        <w:pStyle w:val="a5"/>
        <w:numPr>
          <w:ilvl w:val="2"/>
          <w:numId w:val="1"/>
        </w:numPr>
        <w:tabs>
          <w:tab w:val="left" w:pos="1843"/>
        </w:tabs>
        <w:ind w:hanging="524"/>
        <w:jc w:val="both"/>
      </w:pPr>
      <w:r>
        <w:t xml:space="preserve">Персональные данные обучающихся и родителей (законных представителей) могут быть получены, проходить дальнейшую обработку и передаваться на </w:t>
      </w:r>
      <w:proofErr w:type="gramStart"/>
      <w:r>
        <w:t>хранение</w:t>
      </w:r>
      <w:proofErr w:type="gramEnd"/>
      <w:r>
        <w:t xml:space="preserve"> как на бумажных носителях, так и в электронном виде.</w:t>
      </w:r>
    </w:p>
    <w:p w:rsidR="00A36266" w:rsidRDefault="00A36266" w:rsidP="00F50F95">
      <w:pPr>
        <w:pStyle w:val="a5"/>
        <w:numPr>
          <w:ilvl w:val="2"/>
          <w:numId w:val="1"/>
        </w:numPr>
        <w:tabs>
          <w:tab w:val="left" w:pos="1843"/>
        </w:tabs>
        <w:ind w:hanging="524"/>
        <w:jc w:val="both"/>
      </w:pPr>
      <w:r>
        <w:t xml:space="preserve">Документы, содержащие персональные данные обучающихся и родителей (законных представителей) подлежат утилизации после завершения обучения в Учреждении по истечении трех лет. </w:t>
      </w:r>
    </w:p>
    <w:p w:rsidR="001E0845" w:rsidRDefault="001E0845" w:rsidP="00F50F95">
      <w:pPr>
        <w:pStyle w:val="a5"/>
        <w:tabs>
          <w:tab w:val="left" w:pos="1843"/>
        </w:tabs>
        <w:ind w:left="1800"/>
        <w:jc w:val="both"/>
      </w:pPr>
    </w:p>
    <w:p w:rsidR="00A36266" w:rsidRDefault="00A36266" w:rsidP="00F50F95">
      <w:pPr>
        <w:pStyle w:val="a5"/>
        <w:numPr>
          <w:ilvl w:val="0"/>
          <w:numId w:val="1"/>
        </w:numPr>
        <w:ind w:left="567" w:hanging="283"/>
        <w:jc w:val="both"/>
      </w:pPr>
      <w:r w:rsidRPr="001E0845">
        <w:t>Доступ к персональным данным об</w:t>
      </w:r>
      <w:r w:rsidR="001E0845" w:rsidRPr="001E0845">
        <w:t>учающихся и родителей (законны</w:t>
      </w:r>
      <w:r w:rsidR="001E0845">
        <w:t>х</w:t>
      </w:r>
      <w:r w:rsidR="001E0845" w:rsidRPr="001E0845">
        <w:t xml:space="preserve"> </w:t>
      </w:r>
      <w:r w:rsidRPr="001E0845">
        <w:t>представителей)</w:t>
      </w:r>
    </w:p>
    <w:p w:rsidR="00A36266" w:rsidRDefault="00A36266" w:rsidP="00F50F95">
      <w:pPr>
        <w:pStyle w:val="a5"/>
        <w:numPr>
          <w:ilvl w:val="1"/>
          <w:numId w:val="1"/>
        </w:numPr>
        <w:ind w:left="1276" w:hanging="709"/>
        <w:jc w:val="both"/>
      </w:pPr>
      <w:r>
        <w:t xml:space="preserve">Право доступа к персональным данным обучающихся и родителей (законных представителей) имеют: </w:t>
      </w:r>
    </w:p>
    <w:p w:rsidR="00A36266" w:rsidRDefault="00A36266" w:rsidP="00F50F95">
      <w:pPr>
        <w:ind w:left="1276"/>
        <w:jc w:val="both"/>
      </w:pPr>
      <w:r>
        <w:t>-</w:t>
      </w:r>
      <w:r w:rsidR="001E0845">
        <w:t xml:space="preserve"> </w:t>
      </w:r>
      <w:r>
        <w:t>администрация Учреждения;</w:t>
      </w:r>
    </w:p>
    <w:p w:rsidR="00A36266" w:rsidRDefault="00A36266" w:rsidP="00F50F95">
      <w:pPr>
        <w:ind w:left="1276"/>
        <w:jc w:val="both"/>
      </w:pPr>
      <w:r>
        <w:t>- старшие методисты – доступ к персональным данным обучающихся и родителей (законных представителей) только своих отделов;</w:t>
      </w:r>
    </w:p>
    <w:p w:rsidR="00A36266" w:rsidRDefault="00321430" w:rsidP="00F50F95">
      <w:pPr>
        <w:ind w:left="1276"/>
        <w:jc w:val="both"/>
      </w:pPr>
      <w:r>
        <w:t xml:space="preserve">- </w:t>
      </w:r>
      <w:r w:rsidR="00A36266">
        <w:t xml:space="preserve">педагоги </w:t>
      </w:r>
      <w:proofErr w:type="gramStart"/>
      <w:r w:rsidR="00A36266">
        <w:t>дополнительного</w:t>
      </w:r>
      <w:proofErr w:type="gramEnd"/>
      <w:r w:rsidR="00A36266">
        <w:t xml:space="preserve"> образования, педагоги-организаторы, методисты, концертмейстеры, педагоги-психологи – доступ к персональным данным обучающихся и родителей (законных представителей) только своих объединений;</w:t>
      </w:r>
    </w:p>
    <w:p w:rsidR="00A36266" w:rsidRDefault="00A36266" w:rsidP="00F50F95">
      <w:pPr>
        <w:ind w:left="1276"/>
        <w:jc w:val="both"/>
      </w:pPr>
      <w:r>
        <w:t>- вахтеры – доступ к документам, удостоверяющим личность.</w:t>
      </w:r>
    </w:p>
    <w:p w:rsidR="00A36266" w:rsidRDefault="00E83E9A" w:rsidP="00F50F95">
      <w:pPr>
        <w:ind w:left="1134" w:hanging="567"/>
        <w:jc w:val="both"/>
      </w:pPr>
      <w:r>
        <w:t xml:space="preserve"> 5.2. </w:t>
      </w:r>
      <w:r w:rsidR="00A36266">
        <w:t>Обучающиеся (достигшие 14 лет) и родители (зак</w:t>
      </w:r>
      <w:r>
        <w:t xml:space="preserve">онные представители) Учреждения  </w:t>
      </w:r>
      <w:r w:rsidR="00A36266">
        <w:t>имеют право:</w:t>
      </w:r>
      <w:r>
        <w:t xml:space="preserve"> </w:t>
      </w:r>
    </w:p>
    <w:p w:rsidR="00A36266" w:rsidRDefault="00E83E9A" w:rsidP="00F50F95">
      <w:pPr>
        <w:pStyle w:val="a5"/>
        <w:ind w:left="1701" w:hanging="567"/>
        <w:jc w:val="both"/>
      </w:pPr>
      <w:r>
        <w:t xml:space="preserve">5.2.1. </w:t>
      </w:r>
      <w:r w:rsidR="00A36266">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обучающихся.</w:t>
      </w:r>
    </w:p>
    <w:p w:rsidR="00A36266" w:rsidRDefault="00E83E9A" w:rsidP="00F50F95">
      <w:pPr>
        <w:pStyle w:val="a5"/>
        <w:ind w:left="1701" w:hanging="567"/>
        <w:jc w:val="both"/>
      </w:pPr>
      <w:r>
        <w:t xml:space="preserve">5.2.2. </w:t>
      </w:r>
      <w:r w:rsidR="00A36266">
        <w:t>Требовать от администрации уточнения, исключения или исправления неполных, неверных, устаревших, недостоверных, незаконно полученных или не являющихся необходимыми для Учреждения персональных данных.</w:t>
      </w:r>
    </w:p>
    <w:p w:rsidR="00A36266" w:rsidRDefault="00E83E9A" w:rsidP="00F50F95">
      <w:pPr>
        <w:pStyle w:val="a5"/>
        <w:ind w:left="1701" w:hanging="567"/>
        <w:jc w:val="both"/>
      </w:pPr>
      <w:r>
        <w:t xml:space="preserve">5.2.3. </w:t>
      </w:r>
      <w:r w:rsidR="00A36266">
        <w:t>Получать от администрации</w:t>
      </w:r>
    </w:p>
    <w:p w:rsidR="00A36266" w:rsidRDefault="00A36266" w:rsidP="00F50F95">
      <w:pPr>
        <w:ind w:left="1701"/>
        <w:jc w:val="both"/>
      </w:pPr>
      <w:r>
        <w:t>- сведения о лицах, которые имеют доступ к персональным данным или которым может быть предоставлен такой доступ;</w:t>
      </w:r>
    </w:p>
    <w:p w:rsidR="00A36266" w:rsidRDefault="00A36266" w:rsidP="00F50F95">
      <w:pPr>
        <w:ind w:left="1701"/>
        <w:jc w:val="both"/>
      </w:pPr>
      <w:r>
        <w:t>- перечень обрабатываемых персональных данных и источник их получения;</w:t>
      </w:r>
    </w:p>
    <w:p w:rsidR="00A36266" w:rsidRDefault="00A36266" w:rsidP="00F50F95">
      <w:pPr>
        <w:ind w:left="1701"/>
        <w:jc w:val="both"/>
      </w:pPr>
      <w:r>
        <w:t>- сроки обработки персональных данных, в том числе сроки их хранения;</w:t>
      </w:r>
    </w:p>
    <w:p w:rsidR="00A36266" w:rsidRDefault="00A36266" w:rsidP="00F50F95">
      <w:pPr>
        <w:ind w:left="1701"/>
        <w:jc w:val="both"/>
      </w:pPr>
      <w:r>
        <w:t>- сведения о том, какие юридические последствия для субъекта персональных данных ожжет повлечь за собой обработка его персональных данных.</w:t>
      </w:r>
    </w:p>
    <w:p w:rsidR="00A36266" w:rsidRDefault="00F50F95" w:rsidP="00F50F95">
      <w:pPr>
        <w:tabs>
          <w:tab w:val="left" w:pos="1134"/>
        </w:tabs>
        <w:ind w:left="1701" w:hanging="1701"/>
        <w:jc w:val="both"/>
      </w:pPr>
      <w:r>
        <w:tab/>
        <w:t xml:space="preserve">5.2.4. </w:t>
      </w:r>
      <w:r w:rsidR="00A36266">
        <w:t>Требовать и</w:t>
      </w:r>
      <w:r>
        <w:t>звещения администрации всех лиц</w:t>
      </w:r>
      <w:r w:rsidR="00A36266">
        <w:t>,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A36266" w:rsidRDefault="00A36266" w:rsidP="00F50F95">
      <w:pPr>
        <w:ind w:left="1701"/>
        <w:jc w:val="both"/>
      </w:pPr>
      <w:r>
        <w:t>Обжаловать неправомерные действия или бездействия сотрудников Учреждения при обработке и защите его персональных данных.</w:t>
      </w:r>
    </w:p>
    <w:p w:rsidR="00A36266" w:rsidRDefault="00DD2C3C" w:rsidP="00F50F95">
      <w:pPr>
        <w:tabs>
          <w:tab w:val="right" w:pos="709"/>
          <w:tab w:val="right" w:pos="851"/>
        </w:tabs>
        <w:ind w:left="709" w:hanging="283"/>
        <w:jc w:val="both"/>
      </w:pPr>
      <w:r>
        <w:lastRenderedPageBreak/>
        <w:t xml:space="preserve">     </w:t>
      </w:r>
      <w:r w:rsidR="00F50F95">
        <w:t xml:space="preserve">5.3. </w:t>
      </w:r>
      <w:r w:rsidR="00A36266">
        <w:t>Копировать и делать выписки персональных данных обучающихся и родителей (законных представителей) разрешается исключительно в служебных целях.</w:t>
      </w:r>
    </w:p>
    <w:p w:rsidR="00A36266" w:rsidRDefault="00A36266" w:rsidP="00DD2C3C">
      <w:pPr>
        <w:ind w:left="709"/>
        <w:jc w:val="both"/>
      </w:pPr>
      <w:r>
        <w:t>5.4. Передача информации третьей стороне возможна только при письменном согласии обучающихся и родителей (законных представителей).</w:t>
      </w:r>
    </w:p>
    <w:p w:rsidR="00F50F95" w:rsidRDefault="00F50F95" w:rsidP="00F50F95">
      <w:pPr>
        <w:ind w:left="851"/>
        <w:jc w:val="both"/>
      </w:pPr>
    </w:p>
    <w:p w:rsidR="00A36266" w:rsidRPr="00F50F95" w:rsidRDefault="00A36266" w:rsidP="00F50F95">
      <w:pPr>
        <w:pStyle w:val="a5"/>
        <w:numPr>
          <w:ilvl w:val="0"/>
          <w:numId w:val="1"/>
        </w:numPr>
        <w:jc w:val="both"/>
      </w:pPr>
      <w:r w:rsidRPr="00F50F95">
        <w:t>Ответственность за нарушение норм, регулирующих обработку и защиту персональных данных.</w:t>
      </w:r>
    </w:p>
    <w:p w:rsidR="00A36266" w:rsidRPr="00235AB1" w:rsidRDefault="00A36266" w:rsidP="00F50F95">
      <w:pPr>
        <w:ind w:left="709"/>
        <w:jc w:val="both"/>
      </w:pPr>
      <w:r>
        <w:t>Работники Учреждения, виновные в нарушении норм, регулирующих получение, обработку и защиту персональных данных</w:t>
      </w:r>
      <w:r w:rsidRPr="00235AB1">
        <w:t xml:space="preserve"> </w:t>
      </w:r>
      <w:r>
        <w:t xml:space="preserve">обучающихся и родителей (законных представителей), несут дисциплинарную, административную, гражданско-правовую или уголовную ответственность в соответствии с федеральными законами.  </w:t>
      </w:r>
    </w:p>
    <w:p w:rsidR="00A36266" w:rsidRPr="002E76B2" w:rsidRDefault="00A36266" w:rsidP="00F50F95">
      <w:pPr>
        <w:ind w:left="360"/>
        <w:jc w:val="both"/>
      </w:pPr>
    </w:p>
    <w:p w:rsidR="00A36266" w:rsidRDefault="00A36266" w:rsidP="00F50F95">
      <w:pPr>
        <w:pStyle w:val="Default"/>
        <w:ind w:left="1276" w:hanging="567"/>
        <w:jc w:val="both"/>
        <w:rPr>
          <w:color w:val="272A2A"/>
        </w:rPr>
      </w:pPr>
    </w:p>
    <w:p w:rsidR="00A36266" w:rsidRDefault="00A36266" w:rsidP="00F50F95">
      <w:pPr>
        <w:pStyle w:val="Default"/>
        <w:ind w:left="1080"/>
        <w:jc w:val="both"/>
        <w:rPr>
          <w:color w:val="272A2A"/>
        </w:rPr>
      </w:pPr>
    </w:p>
    <w:sectPr w:rsidR="00A36266" w:rsidSect="00980DAA">
      <w:footerReference w:type="default" r:id="rId13"/>
      <w:pgSz w:w="11906" w:h="16838"/>
      <w:pgMar w:top="426"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7CD" w:rsidRDefault="00E057CD" w:rsidP="001E0845">
      <w:r>
        <w:separator/>
      </w:r>
    </w:p>
  </w:endnote>
  <w:endnote w:type="continuationSeparator" w:id="0">
    <w:p w:rsidR="00E057CD" w:rsidRDefault="00E057CD" w:rsidP="001E0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4707"/>
      <w:docPartObj>
        <w:docPartGallery w:val="Page Numbers (Bottom of Page)"/>
        <w:docPartUnique/>
      </w:docPartObj>
    </w:sdtPr>
    <w:sdtContent>
      <w:p w:rsidR="00D4177A" w:rsidRDefault="00126CF5">
        <w:pPr>
          <w:pStyle w:val="a8"/>
          <w:jc w:val="center"/>
        </w:pPr>
        <w:fldSimple w:instr=" PAGE   \* MERGEFORMAT ">
          <w:r w:rsidR="00672D87">
            <w:rPr>
              <w:noProof/>
            </w:rPr>
            <w:t>1</w:t>
          </w:r>
        </w:fldSimple>
      </w:p>
    </w:sdtContent>
  </w:sdt>
  <w:p w:rsidR="00D4177A" w:rsidRDefault="00D4177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7CD" w:rsidRDefault="00E057CD" w:rsidP="001E0845">
      <w:r>
        <w:separator/>
      </w:r>
    </w:p>
  </w:footnote>
  <w:footnote w:type="continuationSeparator" w:id="0">
    <w:p w:rsidR="00E057CD" w:rsidRDefault="00E057CD" w:rsidP="001E08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70D2"/>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70048B2"/>
    <w:multiLevelType w:val="hybridMultilevel"/>
    <w:tmpl w:val="151AE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56624"/>
    <w:multiLevelType w:val="hybridMultilevel"/>
    <w:tmpl w:val="7CCAC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D154BC"/>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AB859C9"/>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0B5909E2"/>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D3B47C1"/>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0D564248"/>
    <w:multiLevelType w:val="hybridMultilevel"/>
    <w:tmpl w:val="287220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DF81803"/>
    <w:multiLevelType w:val="multilevel"/>
    <w:tmpl w:val="AC70B24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6AF6501"/>
    <w:multiLevelType w:val="hybridMultilevel"/>
    <w:tmpl w:val="45125114"/>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nsid w:val="174F770C"/>
    <w:multiLevelType w:val="hybridMultilevel"/>
    <w:tmpl w:val="D542CA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A415D14"/>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AF96A3E"/>
    <w:multiLevelType w:val="hybridMultilevel"/>
    <w:tmpl w:val="27B48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B3A2CAF"/>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1B6940B2"/>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05757E9"/>
    <w:multiLevelType w:val="hybridMultilevel"/>
    <w:tmpl w:val="B4F0D1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106282A"/>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39F387C"/>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4DD6556"/>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636117D"/>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68C1005"/>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26C47897"/>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27826A69"/>
    <w:multiLevelType w:val="hybridMultilevel"/>
    <w:tmpl w:val="3D3CAA48"/>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3">
    <w:nsid w:val="2D04218A"/>
    <w:multiLevelType w:val="hybridMultilevel"/>
    <w:tmpl w:val="E80A4D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314F565B"/>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33E8126C"/>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38332BE5"/>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3AB31E73"/>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3B5E415D"/>
    <w:multiLevelType w:val="hybridMultilevel"/>
    <w:tmpl w:val="AAECAAFA"/>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9">
    <w:nsid w:val="40A950D5"/>
    <w:multiLevelType w:val="hybridMultilevel"/>
    <w:tmpl w:val="7584E2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6A606AA"/>
    <w:multiLevelType w:val="hybridMultilevel"/>
    <w:tmpl w:val="89E8F8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92555CB"/>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1BF56C7"/>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75C2668"/>
    <w:multiLevelType w:val="hybridMultilevel"/>
    <w:tmpl w:val="3B302B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8BF4EB6"/>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58C71AFA"/>
    <w:multiLevelType w:val="hybridMultilevel"/>
    <w:tmpl w:val="1AFC7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76556"/>
    <w:multiLevelType w:val="hybridMultilevel"/>
    <w:tmpl w:val="A10489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655490"/>
    <w:multiLevelType w:val="hybridMultilevel"/>
    <w:tmpl w:val="D2FEE1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B47078"/>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6A5E6927"/>
    <w:multiLevelType w:val="hybridMultilevel"/>
    <w:tmpl w:val="73808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B43985"/>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6C0D7C98"/>
    <w:multiLevelType w:val="hybridMultilevel"/>
    <w:tmpl w:val="2B0CD3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D9B1330"/>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6E062912"/>
    <w:multiLevelType w:val="hybridMultilevel"/>
    <w:tmpl w:val="BCCC51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0094718"/>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nsid w:val="70C91B04"/>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nsid w:val="71523923"/>
    <w:multiLevelType w:val="hybridMultilevel"/>
    <w:tmpl w:val="438013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5382BFA"/>
    <w:multiLevelType w:val="multilevel"/>
    <w:tmpl w:val="464C594C"/>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nsid w:val="7C326AC8"/>
    <w:multiLevelType w:val="hybridMultilevel"/>
    <w:tmpl w:val="7C126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8"/>
  </w:num>
  <w:num w:numId="5">
    <w:abstractNumId w:val="45"/>
  </w:num>
  <w:num w:numId="6">
    <w:abstractNumId w:val="14"/>
  </w:num>
  <w:num w:numId="7">
    <w:abstractNumId w:val="27"/>
  </w:num>
  <w:num w:numId="8">
    <w:abstractNumId w:val="17"/>
  </w:num>
  <w:num w:numId="9">
    <w:abstractNumId w:val="6"/>
  </w:num>
  <w:num w:numId="10">
    <w:abstractNumId w:val="19"/>
  </w:num>
  <w:num w:numId="11">
    <w:abstractNumId w:val="42"/>
  </w:num>
  <w:num w:numId="12">
    <w:abstractNumId w:val="3"/>
  </w:num>
  <w:num w:numId="13">
    <w:abstractNumId w:val="13"/>
  </w:num>
  <w:num w:numId="14">
    <w:abstractNumId w:val="34"/>
  </w:num>
  <w:num w:numId="15">
    <w:abstractNumId w:val="31"/>
  </w:num>
  <w:num w:numId="16">
    <w:abstractNumId w:val="11"/>
  </w:num>
  <w:num w:numId="17">
    <w:abstractNumId w:val="20"/>
  </w:num>
  <w:num w:numId="18">
    <w:abstractNumId w:val="44"/>
  </w:num>
  <w:num w:numId="19">
    <w:abstractNumId w:val="24"/>
  </w:num>
  <w:num w:numId="20">
    <w:abstractNumId w:val="4"/>
  </w:num>
  <w:num w:numId="21">
    <w:abstractNumId w:val="40"/>
  </w:num>
  <w:num w:numId="22">
    <w:abstractNumId w:val="38"/>
  </w:num>
  <w:num w:numId="23">
    <w:abstractNumId w:val="26"/>
  </w:num>
  <w:num w:numId="24">
    <w:abstractNumId w:val="16"/>
  </w:num>
  <w:num w:numId="25">
    <w:abstractNumId w:val="21"/>
  </w:num>
  <w:num w:numId="26">
    <w:abstractNumId w:val="47"/>
  </w:num>
  <w:num w:numId="27">
    <w:abstractNumId w:val="32"/>
  </w:num>
  <w:num w:numId="28">
    <w:abstractNumId w:val="25"/>
  </w:num>
  <w:num w:numId="29">
    <w:abstractNumId w:val="41"/>
  </w:num>
  <w:num w:numId="30">
    <w:abstractNumId w:val="29"/>
  </w:num>
  <w:num w:numId="31">
    <w:abstractNumId w:val="30"/>
  </w:num>
  <w:num w:numId="32">
    <w:abstractNumId w:val="28"/>
  </w:num>
  <w:num w:numId="33">
    <w:abstractNumId w:val="9"/>
  </w:num>
  <w:num w:numId="34">
    <w:abstractNumId w:val="22"/>
  </w:num>
  <w:num w:numId="35">
    <w:abstractNumId w:val="2"/>
  </w:num>
  <w:num w:numId="36">
    <w:abstractNumId w:val="1"/>
  </w:num>
  <w:num w:numId="37">
    <w:abstractNumId w:val="15"/>
  </w:num>
  <w:num w:numId="38">
    <w:abstractNumId w:val="46"/>
  </w:num>
  <w:num w:numId="39">
    <w:abstractNumId w:val="37"/>
  </w:num>
  <w:num w:numId="40">
    <w:abstractNumId w:val="33"/>
  </w:num>
  <w:num w:numId="41">
    <w:abstractNumId w:val="10"/>
  </w:num>
  <w:num w:numId="42">
    <w:abstractNumId w:val="12"/>
  </w:num>
  <w:num w:numId="43">
    <w:abstractNumId w:val="43"/>
  </w:num>
  <w:num w:numId="44">
    <w:abstractNumId w:val="39"/>
  </w:num>
  <w:num w:numId="45">
    <w:abstractNumId w:val="35"/>
  </w:num>
  <w:num w:numId="46">
    <w:abstractNumId w:val="48"/>
  </w:num>
  <w:num w:numId="47">
    <w:abstractNumId w:val="36"/>
  </w:num>
  <w:num w:numId="48">
    <w:abstractNumId w:val="23"/>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6386"/>
  </w:hdrShapeDefaults>
  <w:footnotePr>
    <w:footnote w:id="-1"/>
    <w:footnote w:id="0"/>
  </w:footnotePr>
  <w:endnotePr>
    <w:endnote w:id="-1"/>
    <w:endnote w:id="0"/>
  </w:endnotePr>
  <w:compat/>
  <w:rsids>
    <w:rsidRoot w:val="00980DAA"/>
    <w:rsid w:val="00017597"/>
    <w:rsid w:val="00043DCE"/>
    <w:rsid w:val="00107040"/>
    <w:rsid w:val="001260BA"/>
    <w:rsid w:val="00126CF5"/>
    <w:rsid w:val="00150846"/>
    <w:rsid w:val="00155FEC"/>
    <w:rsid w:val="00164643"/>
    <w:rsid w:val="00182FC6"/>
    <w:rsid w:val="001E0845"/>
    <w:rsid w:val="002676F4"/>
    <w:rsid w:val="002A56AF"/>
    <w:rsid w:val="00321430"/>
    <w:rsid w:val="00367379"/>
    <w:rsid w:val="00436844"/>
    <w:rsid w:val="0048333F"/>
    <w:rsid w:val="004B7D9D"/>
    <w:rsid w:val="0056072B"/>
    <w:rsid w:val="00640856"/>
    <w:rsid w:val="00672D87"/>
    <w:rsid w:val="00687669"/>
    <w:rsid w:val="006D1242"/>
    <w:rsid w:val="0079215A"/>
    <w:rsid w:val="00891ED7"/>
    <w:rsid w:val="00934F3F"/>
    <w:rsid w:val="009743BA"/>
    <w:rsid w:val="00980DAA"/>
    <w:rsid w:val="00A36266"/>
    <w:rsid w:val="00B1270A"/>
    <w:rsid w:val="00CA23F8"/>
    <w:rsid w:val="00CB76F0"/>
    <w:rsid w:val="00D13F71"/>
    <w:rsid w:val="00D313D5"/>
    <w:rsid w:val="00D33646"/>
    <w:rsid w:val="00D4177A"/>
    <w:rsid w:val="00D80BF8"/>
    <w:rsid w:val="00DD2C3C"/>
    <w:rsid w:val="00E0525C"/>
    <w:rsid w:val="00E057CD"/>
    <w:rsid w:val="00E83E9A"/>
    <w:rsid w:val="00E93ACB"/>
    <w:rsid w:val="00F50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D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0DAA"/>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uiPriority w:val="99"/>
    <w:unhideWhenUsed/>
    <w:rsid w:val="00980DAA"/>
    <w:rPr>
      <w:color w:val="0000FF"/>
      <w:u w:val="single"/>
    </w:rPr>
  </w:style>
  <w:style w:type="paragraph" w:styleId="a4">
    <w:name w:val="Normal (Web)"/>
    <w:basedOn w:val="a"/>
    <w:uiPriority w:val="99"/>
    <w:rsid w:val="00980DAA"/>
    <w:pPr>
      <w:spacing w:before="100" w:beforeAutospacing="1" w:after="100" w:afterAutospacing="1"/>
    </w:pPr>
  </w:style>
  <w:style w:type="character" w:customStyle="1" w:styleId="apple-converted-space">
    <w:name w:val="apple-converted-space"/>
    <w:basedOn w:val="a0"/>
    <w:rsid w:val="00640856"/>
  </w:style>
  <w:style w:type="paragraph" w:styleId="a5">
    <w:name w:val="List Paragraph"/>
    <w:basedOn w:val="a"/>
    <w:uiPriority w:val="34"/>
    <w:qFormat/>
    <w:rsid w:val="00043DCE"/>
    <w:pPr>
      <w:ind w:left="720"/>
      <w:contextualSpacing/>
    </w:pPr>
  </w:style>
  <w:style w:type="paragraph" w:styleId="a6">
    <w:name w:val="header"/>
    <w:basedOn w:val="a"/>
    <w:link w:val="a7"/>
    <w:uiPriority w:val="99"/>
    <w:semiHidden/>
    <w:unhideWhenUsed/>
    <w:rsid w:val="001E0845"/>
    <w:pPr>
      <w:tabs>
        <w:tab w:val="center" w:pos="4677"/>
        <w:tab w:val="right" w:pos="9355"/>
      </w:tabs>
    </w:pPr>
  </w:style>
  <w:style w:type="character" w:customStyle="1" w:styleId="a7">
    <w:name w:val="Верхний колонтитул Знак"/>
    <w:basedOn w:val="a0"/>
    <w:link w:val="a6"/>
    <w:uiPriority w:val="99"/>
    <w:semiHidden/>
    <w:rsid w:val="001E084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E0845"/>
    <w:pPr>
      <w:tabs>
        <w:tab w:val="center" w:pos="4677"/>
        <w:tab w:val="right" w:pos="9355"/>
      </w:tabs>
    </w:pPr>
  </w:style>
  <w:style w:type="character" w:customStyle="1" w:styleId="a9">
    <w:name w:val="Нижний колонтитул Знак"/>
    <w:basedOn w:val="a0"/>
    <w:link w:val="a8"/>
    <w:uiPriority w:val="99"/>
    <w:rsid w:val="001E0845"/>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72D87"/>
    <w:rPr>
      <w:rFonts w:ascii="Tahoma" w:hAnsi="Tahoma" w:cs="Tahoma"/>
      <w:sz w:val="16"/>
      <w:szCs w:val="16"/>
    </w:rPr>
  </w:style>
  <w:style w:type="character" w:customStyle="1" w:styleId="ab">
    <w:name w:val="Текст выноски Знак"/>
    <w:basedOn w:val="a0"/>
    <w:link w:val="aa"/>
    <w:uiPriority w:val="99"/>
    <w:semiHidden/>
    <w:rsid w:val="00672D8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8689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k12@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k12@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ak12@yandex.r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34674-97B7-49FC-85E5-560C9E09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2178</Words>
  <Characters>12420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2016-03-25T06:00:00Z</cp:lastPrinted>
  <dcterms:created xsi:type="dcterms:W3CDTF">2016-03-29T05:30:00Z</dcterms:created>
  <dcterms:modified xsi:type="dcterms:W3CDTF">2016-03-29T05:30:00Z</dcterms:modified>
</cp:coreProperties>
</file>